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702" w:tblpY="15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793"/>
      </w:tblGrid>
      <w:tr w:rsidR="0021580D" w:rsidRPr="0021580D" w14:paraId="17E8DFE3" w14:textId="77777777" w:rsidTr="00D2774B">
        <w:trPr>
          <w:trHeight w:val="454"/>
        </w:trPr>
        <w:tc>
          <w:tcPr>
            <w:tcW w:w="2793" w:type="dxa"/>
            <w:vAlign w:val="center"/>
          </w:tcPr>
          <w:p w14:paraId="01B856DC" w14:textId="77777777" w:rsidR="0021580D" w:rsidRPr="0021580D" w:rsidRDefault="0021580D" w:rsidP="0021580D">
            <w:pPr>
              <w:wordWrap w:val="0"/>
              <w:autoSpaceDE w:val="0"/>
              <w:autoSpaceDN w:val="0"/>
              <w:adjustRightInd w:val="0"/>
              <w:spacing w:line="314" w:lineRule="atLeast"/>
              <w:jc w:val="center"/>
              <w:rPr>
                <w:rFonts w:ascii="ＭＳ ゴシック" w:eastAsia="ＭＳ ゴシック" w:hAnsi="ＭＳ ゴシック"/>
                <w:kern w:val="0"/>
                <w:sz w:val="24"/>
                <w:szCs w:val="21"/>
              </w:rPr>
            </w:pPr>
            <w:r w:rsidRPr="0021580D">
              <w:rPr>
                <w:rFonts w:ascii="ＭＳ ゴシック" w:eastAsia="ＭＳ ゴシック" w:hAnsi="ＭＳ ゴシック" w:hint="eastAsia"/>
                <w:kern w:val="0"/>
                <w:sz w:val="24"/>
                <w:szCs w:val="21"/>
              </w:rPr>
              <w:t>和歌山県　資料提供</w:t>
            </w:r>
          </w:p>
        </w:tc>
      </w:tr>
      <w:tr w:rsidR="0021580D" w:rsidRPr="0021580D" w14:paraId="7DE8B8FD" w14:textId="77777777" w:rsidTr="00D2774B">
        <w:trPr>
          <w:trHeight w:val="454"/>
        </w:trPr>
        <w:tc>
          <w:tcPr>
            <w:tcW w:w="2793" w:type="dxa"/>
            <w:vAlign w:val="center"/>
          </w:tcPr>
          <w:p w14:paraId="5BE1BBA6" w14:textId="70AB3BA5" w:rsidR="0021580D" w:rsidRPr="0021580D" w:rsidRDefault="00BC084A" w:rsidP="0040472C">
            <w:pPr>
              <w:wordWrap w:val="0"/>
              <w:autoSpaceDE w:val="0"/>
              <w:autoSpaceDN w:val="0"/>
              <w:adjustRightInd w:val="0"/>
              <w:spacing w:line="314" w:lineRule="atLeast"/>
              <w:jc w:val="center"/>
              <w:rPr>
                <w:rFonts w:ascii="ＭＳ ゴシック" w:eastAsia="ＭＳ ゴシック" w:hAnsi="ＭＳ ゴシック"/>
                <w:kern w:val="0"/>
                <w:sz w:val="24"/>
                <w:szCs w:val="21"/>
              </w:rPr>
            </w:pPr>
            <w:r>
              <w:rPr>
                <w:rFonts w:ascii="ＭＳ ゴシック" w:eastAsia="ＭＳ ゴシック" w:hAnsi="ＭＳ ゴシック" w:hint="eastAsia"/>
                <w:kern w:val="0"/>
                <w:sz w:val="24"/>
                <w:szCs w:val="21"/>
              </w:rPr>
              <w:t>令和７</w:t>
            </w:r>
            <w:r w:rsidR="0021580D" w:rsidRPr="0021580D">
              <w:rPr>
                <w:rFonts w:ascii="ＭＳ ゴシック" w:eastAsia="ＭＳ ゴシック" w:hAnsi="ＭＳ ゴシック" w:hint="eastAsia"/>
                <w:kern w:val="0"/>
                <w:sz w:val="24"/>
                <w:szCs w:val="21"/>
              </w:rPr>
              <w:t>年</w:t>
            </w:r>
            <w:r w:rsidR="002662A7">
              <w:rPr>
                <w:rFonts w:ascii="ＭＳ ゴシック" w:eastAsia="ＭＳ ゴシック" w:hAnsi="ＭＳ ゴシック" w:hint="eastAsia"/>
                <w:kern w:val="0"/>
                <w:sz w:val="24"/>
                <w:szCs w:val="21"/>
              </w:rPr>
              <w:t>１２</w:t>
            </w:r>
            <w:r w:rsidR="0073237E">
              <w:rPr>
                <w:rFonts w:ascii="ＭＳ ゴシック" w:eastAsia="ＭＳ ゴシック" w:hAnsi="ＭＳ ゴシック" w:hint="eastAsia"/>
                <w:kern w:val="0"/>
                <w:sz w:val="24"/>
                <w:szCs w:val="21"/>
              </w:rPr>
              <w:t>月</w:t>
            </w:r>
            <w:r w:rsidR="004B3994">
              <w:rPr>
                <w:rFonts w:ascii="ＭＳ ゴシック" w:eastAsia="ＭＳ ゴシック" w:hAnsi="ＭＳ ゴシック" w:hint="eastAsia"/>
                <w:kern w:val="0"/>
                <w:sz w:val="24"/>
                <w:szCs w:val="21"/>
              </w:rPr>
              <w:t>１９</w:t>
            </w:r>
            <w:r w:rsidR="0021580D" w:rsidRPr="0021580D">
              <w:rPr>
                <w:rFonts w:ascii="ＭＳ ゴシック" w:eastAsia="ＭＳ ゴシック" w:hAnsi="ＭＳ ゴシック" w:hint="eastAsia"/>
                <w:kern w:val="0"/>
                <w:sz w:val="24"/>
                <w:szCs w:val="21"/>
              </w:rPr>
              <w:t>日</w:t>
            </w:r>
          </w:p>
        </w:tc>
      </w:tr>
    </w:tbl>
    <w:p w14:paraId="640DB6CC" w14:textId="77777777" w:rsidR="004746FF" w:rsidRDefault="00092C7C">
      <w:pPr>
        <w:pStyle w:val="a3"/>
      </w:pPr>
      <w:r>
        <w:rPr>
          <w:rFonts w:ascii="メイリオ" w:eastAsia="メイリオ" w:hAnsi="メイリオ" w:hint="eastAsia"/>
          <w:noProof/>
          <w:szCs w:val="21"/>
        </w:rPr>
        <w:drawing>
          <wp:anchor distT="0" distB="0" distL="114300" distR="114300" simplePos="0" relativeHeight="251657216" behindDoc="0" locked="0" layoutInCell="1" allowOverlap="1" wp14:anchorId="63B1CAA8" wp14:editId="36B883D8">
            <wp:simplePos x="0" y="0"/>
            <wp:positionH relativeFrom="margin">
              <wp:align>right</wp:align>
            </wp:positionH>
            <wp:positionV relativeFrom="paragraph">
              <wp:posOffset>14283</wp:posOffset>
            </wp:positionV>
            <wp:extent cx="2428875" cy="998855"/>
            <wp:effectExtent l="0" t="0" r="9525" b="0"/>
            <wp:wrapNone/>
            <wp:docPr id="25" name="図 25" descr="LOGO_ポ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OGO_ポ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28875" cy="998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2A97BB" w14:textId="77777777" w:rsidR="0091624D" w:rsidRDefault="0091624D" w:rsidP="001C40C3">
      <w:pPr>
        <w:jc w:val="right"/>
        <w:rPr>
          <w:rFonts w:ascii="メイリオ" w:eastAsia="メイリオ" w:hAnsi="メイリオ"/>
          <w:szCs w:val="21"/>
        </w:rPr>
      </w:pPr>
    </w:p>
    <w:p w14:paraId="660BE927" w14:textId="77777777" w:rsidR="00284015" w:rsidRDefault="00092C7C" w:rsidP="00902CA8">
      <w:pPr>
        <w:jc w:val="right"/>
        <w:rPr>
          <w:rFonts w:ascii="メイリオ" w:eastAsia="メイリオ" w:hAnsi="メイリオ"/>
          <w:szCs w:val="21"/>
        </w:rPr>
      </w:pPr>
      <w:r w:rsidRPr="005E22EB">
        <w:rPr>
          <w:rFonts w:ascii="メイリオ" w:eastAsia="メイリオ" w:hAnsi="メイリオ" w:hint="eastAsia"/>
          <w:noProof/>
          <w:szCs w:val="21"/>
        </w:rPr>
        <mc:AlternateContent>
          <mc:Choice Requires="wps">
            <w:drawing>
              <wp:anchor distT="0" distB="0" distL="114300" distR="114300" simplePos="0" relativeHeight="251656192" behindDoc="0" locked="0" layoutInCell="1" allowOverlap="1" wp14:anchorId="5FA6D620" wp14:editId="1E716F9B">
                <wp:simplePos x="0" y="0"/>
                <wp:positionH relativeFrom="margin">
                  <wp:align>left</wp:align>
                </wp:positionH>
                <wp:positionV relativeFrom="paragraph">
                  <wp:posOffset>479425</wp:posOffset>
                </wp:positionV>
                <wp:extent cx="6019800" cy="0"/>
                <wp:effectExtent l="0" t="0" r="19050" b="19050"/>
                <wp:wrapNone/>
                <wp:docPr id="2"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9800" cy="0"/>
                        </a:xfrm>
                        <a:prstGeom prst="straightConnector1">
                          <a:avLst/>
                        </a:prstGeom>
                        <a:noFill/>
                        <a:ln w="25400">
                          <a:solidFill>
                            <a:srgbClr val="00B05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7C19AF" id="_x0000_t32" coordsize="21600,21600" o:spt="32" o:oned="t" path="m,l21600,21600e" filled="f">
                <v:path arrowok="t" fillok="f" o:connecttype="none"/>
                <o:lock v:ext="edit" shapetype="t"/>
              </v:shapetype>
              <v:shape id="AutoShape 22" o:spid="_x0000_s1026" type="#_x0000_t32" style="position:absolute;left:0;text-align:left;margin-left:0;margin-top:37.75pt;width:474pt;height:0;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" strokecolor="#00b050" strokeweight="2pt">
                <w10:wrap anchorx="margin"/>
              </v:shape>
            </w:pict>
          </mc:Fallback>
        </mc:AlternateContent>
      </w:r>
    </w:p>
    <w:p w14:paraId="71FC5FB2" w14:textId="68B6F4FA" w:rsidR="007E4FDC" w:rsidRPr="00016AC1" w:rsidRDefault="002D4D36" w:rsidP="00BC084A">
      <w:pPr>
        <w:pStyle w:val="a3"/>
        <w:rPr>
          <w:rFonts w:ascii="ＭＳ ゴシック" w:eastAsia="ＭＳ ゴシック" w:hAnsi="ＭＳ ゴシック"/>
          <w:b/>
          <w:spacing w:val="-20"/>
          <w:sz w:val="32"/>
          <w:szCs w:val="34"/>
        </w:rPr>
      </w:pPr>
      <w:r w:rsidRPr="00016AC1">
        <w:rPr>
          <w:rFonts w:ascii="ＭＳ ゴシック" w:eastAsia="ＭＳ ゴシック" w:hAnsi="ＭＳ ゴシック" w:hint="eastAsia"/>
          <w:b/>
          <w:spacing w:val="-20"/>
          <w:sz w:val="32"/>
          <w:szCs w:val="34"/>
        </w:rPr>
        <w:t>「辞めない職場づくり」セミナー</w:t>
      </w:r>
      <w:r w:rsidR="00BC084A" w:rsidRPr="00016AC1">
        <w:rPr>
          <w:rFonts w:ascii="ＭＳ ゴシック" w:eastAsia="ＭＳ ゴシック" w:hAnsi="ＭＳ ゴシック" w:hint="eastAsia"/>
          <w:b/>
          <w:spacing w:val="-20"/>
          <w:sz w:val="32"/>
          <w:szCs w:val="34"/>
        </w:rPr>
        <w:t>の開催及び</w:t>
      </w:r>
      <w:r w:rsidR="009F3EB8">
        <w:rPr>
          <w:rFonts w:ascii="ＭＳ ゴシック" w:eastAsia="ＭＳ ゴシック" w:hAnsi="ＭＳ ゴシック" w:hint="eastAsia"/>
          <w:b/>
          <w:spacing w:val="-20"/>
          <w:sz w:val="32"/>
          <w:szCs w:val="34"/>
        </w:rPr>
        <w:t>男性育休等取得推進を目的とした</w:t>
      </w:r>
      <w:r w:rsidR="00BC084A" w:rsidRPr="00016AC1">
        <w:rPr>
          <w:rFonts w:ascii="ＭＳ ゴシック" w:eastAsia="ＭＳ ゴシック" w:hAnsi="ＭＳ ゴシック" w:hint="eastAsia"/>
          <w:b/>
          <w:spacing w:val="-20"/>
          <w:sz w:val="32"/>
          <w:szCs w:val="34"/>
        </w:rPr>
        <w:t>コンサルティングを実施します</w:t>
      </w:r>
    </w:p>
    <w:p w14:paraId="79F02A65" w14:textId="77777777" w:rsidR="00E36ACB" w:rsidRPr="005D4B4B" w:rsidRDefault="00016AC1" w:rsidP="005D4B4B">
      <w:pPr>
        <w:pStyle w:val="a3"/>
        <w:ind w:firstLineChars="100" w:firstLine="266"/>
        <w:rPr>
          <w:rFonts w:ascii="ＭＳ ゴシック" w:eastAsia="ＭＳ ゴシック" w:hAnsi="ＭＳ ゴシック"/>
          <w:sz w:val="24"/>
          <w:szCs w:val="21"/>
        </w:rPr>
      </w:pPr>
      <w:r>
        <w:rPr>
          <w:rFonts w:ascii="ＭＳ ゴシック" w:eastAsia="ＭＳ ゴシック" w:hAnsi="ＭＳ ゴシック" w:hint="eastAsia"/>
          <w:sz w:val="24"/>
          <w:szCs w:val="21"/>
        </w:rPr>
        <w:t>県内企業に対して、</w:t>
      </w:r>
      <w:r w:rsidRPr="00BC084A">
        <w:rPr>
          <w:rFonts w:ascii="ＭＳ ゴシック" w:eastAsia="ＭＳ ゴシック" w:hAnsi="ＭＳ ゴシック" w:hint="eastAsia"/>
          <w:sz w:val="24"/>
          <w:szCs w:val="21"/>
        </w:rPr>
        <w:t>男性育休推進を通して採用難・定着難の課題を解決してきた実例をもとに、「人が働き続けたくなる職場」を</w:t>
      </w:r>
      <w:r>
        <w:rPr>
          <w:rFonts w:ascii="ＭＳ ゴシック" w:eastAsia="ＭＳ ゴシック" w:hAnsi="ＭＳ ゴシック" w:hint="eastAsia"/>
          <w:sz w:val="24"/>
          <w:szCs w:val="21"/>
        </w:rPr>
        <w:t>実現するための考え方と、すぐに使える実践法を紹介</w:t>
      </w:r>
      <w:r w:rsidR="009F3EB8">
        <w:rPr>
          <w:rFonts w:ascii="ＭＳ ゴシック" w:eastAsia="ＭＳ ゴシック" w:hAnsi="ＭＳ ゴシック" w:hint="eastAsia"/>
          <w:sz w:val="24"/>
          <w:szCs w:val="21"/>
        </w:rPr>
        <w:t>するオンラインセミナーを開催</w:t>
      </w:r>
      <w:r>
        <w:rPr>
          <w:rFonts w:ascii="ＭＳ ゴシック" w:eastAsia="ＭＳ ゴシック" w:hAnsi="ＭＳ ゴシック" w:hint="eastAsia"/>
          <w:sz w:val="24"/>
          <w:szCs w:val="21"/>
        </w:rPr>
        <w:t>します。</w:t>
      </w:r>
      <w:r w:rsidR="009F3EB8">
        <w:rPr>
          <w:rFonts w:ascii="ＭＳ ゴシック" w:eastAsia="ＭＳ ゴシック" w:hAnsi="ＭＳ ゴシック" w:hint="eastAsia"/>
          <w:sz w:val="24"/>
          <w:szCs w:val="21"/>
        </w:rPr>
        <w:t>さらに、</w:t>
      </w:r>
      <w:r w:rsidR="005D4B4B">
        <w:rPr>
          <w:rFonts w:ascii="ＭＳ ゴシック" w:eastAsia="ＭＳ ゴシック" w:hAnsi="ＭＳ ゴシック" w:hint="eastAsia"/>
          <w:sz w:val="24"/>
          <w:szCs w:val="21"/>
        </w:rPr>
        <w:t>セ</w:t>
      </w:r>
      <w:r w:rsidR="009F3EB8">
        <w:rPr>
          <w:rFonts w:ascii="ＭＳ ゴシック" w:eastAsia="ＭＳ ゴシック" w:hAnsi="ＭＳ ゴシック" w:hint="eastAsia"/>
          <w:sz w:val="24"/>
          <w:szCs w:val="21"/>
        </w:rPr>
        <w:t>ミナー参加特典として、希望する参加者に対し、男性育休等取得促進を目的としたコンサルティング事業を実施します</w:t>
      </w:r>
      <w:r w:rsidR="005D4B4B">
        <w:rPr>
          <w:rFonts w:ascii="ＭＳ ゴシック" w:eastAsia="ＭＳ ゴシック" w:hAnsi="ＭＳ ゴシック" w:hint="eastAsia"/>
          <w:sz w:val="24"/>
          <w:szCs w:val="21"/>
        </w:rPr>
        <w:t>。</w:t>
      </w:r>
    </w:p>
    <w:p w14:paraId="0D9752EA" w14:textId="77777777" w:rsidR="00016AC1" w:rsidRPr="00E36ACB" w:rsidRDefault="00016AC1" w:rsidP="00A6411D">
      <w:pPr>
        <w:pStyle w:val="a3"/>
        <w:rPr>
          <w:rFonts w:ascii="ＭＳ ゴシック" w:eastAsia="ＭＳ ゴシック" w:hAnsi="ＭＳ ゴシック"/>
          <w:b/>
          <w:sz w:val="24"/>
          <w:szCs w:val="21"/>
          <w:u w:val="single"/>
        </w:rPr>
      </w:pPr>
    </w:p>
    <w:p w14:paraId="015495FB" w14:textId="77777777" w:rsidR="00BC084A" w:rsidRPr="00BC084A" w:rsidRDefault="00BC084A" w:rsidP="00BC084A">
      <w:pPr>
        <w:pStyle w:val="a3"/>
        <w:rPr>
          <w:rFonts w:ascii="ＭＳ ゴシック" w:eastAsia="ＭＳ ゴシック" w:hAnsi="ＭＳ ゴシック"/>
          <w:sz w:val="24"/>
          <w:szCs w:val="21"/>
        </w:rPr>
      </w:pPr>
      <w:r w:rsidRPr="00BC084A">
        <w:rPr>
          <w:rFonts w:ascii="ＭＳ ゴシック" w:eastAsia="ＭＳ ゴシック" w:hAnsi="ＭＳ ゴシック" w:hint="eastAsia"/>
          <w:sz w:val="24"/>
          <w:szCs w:val="21"/>
        </w:rPr>
        <w:t>【オンラインセミナー】</w:t>
      </w:r>
    </w:p>
    <w:p w14:paraId="250A6FCA" w14:textId="31C010B4" w:rsidR="00BC084A" w:rsidRPr="00BC084A" w:rsidRDefault="00BC084A" w:rsidP="00BC084A">
      <w:pPr>
        <w:pStyle w:val="a3"/>
        <w:rPr>
          <w:rFonts w:ascii="ＭＳ ゴシック" w:eastAsia="ＭＳ ゴシック" w:hAnsi="ＭＳ ゴシック"/>
          <w:sz w:val="24"/>
          <w:szCs w:val="21"/>
        </w:rPr>
      </w:pPr>
      <w:r>
        <w:rPr>
          <w:rFonts w:ascii="ＭＳ ゴシック" w:eastAsia="ＭＳ ゴシック" w:hAnsi="ＭＳ ゴシック" w:hint="eastAsia"/>
          <w:sz w:val="24"/>
          <w:szCs w:val="21"/>
        </w:rPr>
        <w:t>日</w:t>
      </w:r>
      <w:r w:rsidR="002662A7">
        <w:rPr>
          <w:rFonts w:ascii="ＭＳ ゴシック" w:eastAsia="ＭＳ ゴシック" w:hAnsi="ＭＳ ゴシック" w:hint="eastAsia"/>
          <w:sz w:val="24"/>
          <w:szCs w:val="21"/>
        </w:rPr>
        <w:t xml:space="preserve">　</w:t>
      </w:r>
      <w:r>
        <w:rPr>
          <w:rFonts w:ascii="ＭＳ ゴシック" w:eastAsia="ＭＳ ゴシック" w:hAnsi="ＭＳ ゴシック" w:hint="eastAsia"/>
          <w:sz w:val="24"/>
          <w:szCs w:val="21"/>
        </w:rPr>
        <w:t>時　令和</w:t>
      </w:r>
      <w:r w:rsidR="002662A7">
        <w:rPr>
          <w:rFonts w:ascii="ＭＳ ゴシック" w:eastAsia="ＭＳ ゴシック" w:hAnsi="ＭＳ ゴシック" w:hint="eastAsia"/>
          <w:sz w:val="24"/>
          <w:szCs w:val="21"/>
        </w:rPr>
        <w:t>８</w:t>
      </w:r>
      <w:r>
        <w:rPr>
          <w:rFonts w:ascii="ＭＳ ゴシック" w:eastAsia="ＭＳ ゴシック" w:hAnsi="ＭＳ ゴシック" w:hint="eastAsia"/>
          <w:sz w:val="24"/>
          <w:szCs w:val="21"/>
        </w:rPr>
        <w:t>年</w:t>
      </w:r>
      <w:r w:rsidR="002662A7">
        <w:rPr>
          <w:rFonts w:ascii="ＭＳ ゴシック" w:eastAsia="ＭＳ ゴシック" w:hAnsi="ＭＳ ゴシック" w:hint="eastAsia"/>
          <w:sz w:val="24"/>
          <w:szCs w:val="21"/>
        </w:rPr>
        <w:t>１</w:t>
      </w:r>
      <w:r>
        <w:rPr>
          <w:rFonts w:ascii="ＭＳ ゴシック" w:eastAsia="ＭＳ ゴシック" w:hAnsi="ＭＳ ゴシック" w:hint="eastAsia"/>
          <w:sz w:val="24"/>
          <w:szCs w:val="21"/>
        </w:rPr>
        <w:t>月１</w:t>
      </w:r>
      <w:r w:rsidR="002662A7">
        <w:rPr>
          <w:rFonts w:ascii="ＭＳ ゴシック" w:eastAsia="ＭＳ ゴシック" w:hAnsi="ＭＳ ゴシック" w:hint="eastAsia"/>
          <w:sz w:val="24"/>
          <w:szCs w:val="21"/>
        </w:rPr>
        <w:t>６</w:t>
      </w:r>
      <w:r>
        <w:rPr>
          <w:rFonts w:ascii="ＭＳ ゴシック" w:eastAsia="ＭＳ ゴシック" w:hAnsi="ＭＳ ゴシック" w:hint="eastAsia"/>
          <w:sz w:val="24"/>
          <w:szCs w:val="21"/>
        </w:rPr>
        <w:t>日（金）１</w:t>
      </w:r>
      <w:r w:rsidR="002662A7">
        <w:rPr>
          <w:rFonts w:ascii="ＭＳ ゴシック" w:eastAsia="ＭＳ ゴシック" w:hAnsi="ＭＳ ゴシック" w:hint="eastAsia"/>
          <w:sz w:val="24"/>
          <w:szCs w:val="21"/>
        </w:rPr>
        <w:t>３</w:t>
      </w:r>
      <w:r>
        <w:rPr>
          <w:rFonts w:ascii="ＭＳ ゴシック" w:eastAsia="ＭＳ ゴシック" w:hAnsi="ＭＳ ゴシック" w:hint="eastAsia"/>
          <w:sz w:val="24"/>
          <w:szCs w:val="21"/>
        </w:rPr>
        <w:t>：００～１</w:t>
      </w:r>
      <w:r w:rsidR="002662A7">
        <w:rPr>
          <w:rFonts w:ascii="ＭＳ ゴシック" w:eastAsia="ＭＳ ゴシック" w:hAnsi="ＭＳ ゴシック" w:hint="eastAsia"/>
          <w:sz w:val="24"/>
          <w:szCs w:val="21"/>
        </w:rPr>
        <w:t>４</w:t>
      </w:r>
      <w:r>
        <w:rPr>
          <w:rFonts w:ascii="ＭＳ ゴシック" w:eastAsia="ＭＳ ゴシック" w:hAnsi="ＭＳ ゴシック" w:hint="eastAsia"/>
          <w:sz w:val="24"/>
          <w:szCs w:val="21"/>
        </w:rPr>
        <w:t>：</w:t>
      </w:r>
      <w:r w:rsidR="002662A7">
        <w:rPr>
          <w:rFonts w:ascii="ＭＳ ゴシック" w:eastAsia="ＭＳ ゴシック" w:hAnsi="ＭＳ ゴシック" w:hint="eastAsia"/>
          <w:sz w:val="24"/>
          <w:szCs w:val="21"/>
        </w:rPr>
        <w:t>１５</w:t>
      </w:r>
    </w:p>
    <w:p w14:paraId="1C6F554E" w14:textId="6B68E257" w:rsidR="00BC084A" w:rsidRDefault="00BC084A" w:rsidP="00BC084A">
      <w:pPr>
        <w:pStyle w:val="a3"/>
        <w:rPr>
          <w:rFonts w:ascii="ＭＳ ゴシック" w:eastAsia="ＭＳ ゴシック" w:hAnsi="ＭＳ ゴシック"/>
          <w:sz w:val="24"/>
          <w:szCs w:val="21"/>
        </w:rPr>
      </w:pPr>
      <w:r>
        <w:rPr>
          <w:rFonts w:ascii="ＭＳ ゴシック" w:eastAsia="ＭＳ ゴシック" w:hAnsi="ＭＳ ゴシック" w:hint="eastAsia"/>
          <w:sz w:val="24"/>
          <w:szCs w:val="21"/>
        </w:rPr>
        <w:t>講</w:t>
      </w:r>
      <w:r w:rsidR="002662A7">
        <w:rPr>
          <w:rFonts w:ascii="ＭＳ ゴシック" w:eastAsia="ＭＳ ゴシック" w:hAnsi="ＭＳ ゴシック" w:hint="eastAsia"/>
          <w:sz w:val="24"/>
          <w:szCs w:val="21"/>
        </w:rPr>
        <w:t xml:space="preserve">　</w:t>
      </w:r>
      <w:r>
        <w:rPr>
          <w:rFonts w:ascii="ＭＳ ゴシック" w:eastAsia="ＭＳ ゴシック" w:hAnsi="ＭＳ ゴシック" w:hint="eastAsia"/>
          <w:sz w:val="24"/>
          <w:szCs w:val="21"/>
        </w:rPr>
        <w:t>師　和歌山県子育て社員応援アドバイザー</w:t>
      </w:r>
    </w:p>
    <w:p w14:paraId="762843CC" w14:textId="73E3D710" w:rsidR="00BC084A" w:rsidRDefault="00BC084A" w:rsidP="00BC084A">
      <w:pPr>
        <w:pStyle w:val="a3"/>
        <w:ind w:firstLineChars="300" w:firstLine="799"/>
        <w:rPr>
          <w:rFonts w:ascii="ＭＳ ゴシック" w:eastAsia="ＭＳ ゴシック" w:hAnsi="ＭＳ ゴシック"/>
          <w:sz w:val="24"/>
          <w:szCs w:val="21"/>
        </w:rPr>
      </w:pPr>
      <w:r>
        <w:rPr>
          <w:rFonts w:ascii="ＭＳ ゴシック" w:eastAsia="ＭＳ ゴシック" w:hAnsi="ＭＳ ゴシック" w:hint="eastAsia"/>
          <w:sz w:val="24"/>
          <w:szCs w:val="21"/>
        </w:rPr>
        <w:t>（株式会社ワーク</w:t>
      </w:r>
      <w:r w:rsidR="00931DB9">
        <w:rPr>
          <w:rFonts w:ascii="ＭＳ ゴシック" w:eastAsia="ＭＳ ゴシック" w:hAnsi="ＭＳ ゴシック" w:hint="eastAsia"/>
          <w:sz w:val="24"/>
          <w:szCs w:val="21"/>
        </w:rPr>
        <w:t>・</w:t>
      </w:r>
      <w:r>
        <w:rPr>
          <w:rFonts w:ascii="ＭＳ ゴシック" w:eastAsia="ＭＳ ゴシック" w:hAnsi="ＭＳ ゴシック" w:hint="eastAsia"/>
          <w:sz w:val="24"/>
          <w:szCs w:val="21"/>
        </w:rPr>
        <w:t>ライフバランス上級シニアコンサルタント）</w:t>
      </w:r>
      <w:r w:rsidRPr="00BC084A">
        <w:rPr>
          <w:rFonts w:ascii="ＭＳ ゴシック" w:eastAsia="ＭＳ ゴシック" w:hAnsi="ＭＳ ゴシック" w:hint="eastAsia"/>
          <w:sz w:val="24"/>
          <w:szCs w:val="21"/>
        </w:rPr>
        <w:t>大畑愼護</w:t>
      </w:r>
    </w:p>
    <w:p w14:paraId="0E6E1E15" w14:textId="2AC988DF" w:rsidR="002662A7" w:rsidRDefault="002662A7" w:rsidP="002662A7">
      <w:pPr>
        <w:pStyle w:val="a3"/>
        <w:rPr>
          <w:rFonts w:ascii="ＭＳ ゴシック" w:eastAsia="ＭＳ ゴシック" w:hAnsi="ＭＳ ゴシック"/>
          <w:sz w:val="24"/>
          <w:szCs w:val="21"/>
        </w:rPr>
      </w:pPr>
      <w:r>
        <w:rPr>
          <w:rFonts w:ascii="ＭＳ ゴシック" w:eastAsia="ＭＳ ゴシック" w:hAnsi="ＭＳ ゴシック" w:hint="eastAsia"/>
          <w:sz w:val="24"/>
          <w:szCs w:val="21"/>
        </w:rPr>
        <w:t>登壇者　梶原建設株式会社（</w:t>
      </w:r>
      <w:r w:rsidRPr="002662A7">
        <w:rPr>
          <w:rFonts w:ascii="ＭＳ ゴシック" w:eastAsia="ＭＳ ゴシック" w:hAnsi="ＭＳ ゴシック" w:hint="eastAsia"/>
          <w:sz w:val="24"/>
          <w:szCs w:val="21"/>
        </w:rPr>
        <w:t>職別工事業</w:t>
      </w:r>
      <w:r>
        <w:rPr>
          <w:rFonts w:ascii="ＭＳ ゴシック" w:eastAsia="ＭＳ ゴシック" w:hAnsi="ＭＳ ゴシック" w:hint="eastAsia"/>
          <w:sz w:val="24"/>
          <w:szCs w:val="21"/>
        </w:rPr>
        <w:t>：従業員数３６名</w:t>
      </w:r>
      <w:r w:rsidR="008120C7">
        <w:rPr>
          <w:rFonts w:ascii="ＭＳ ゴシック" w:eastAsia="ＭＳ ゴシック" w:hAnsi="ＭＳ ゴシック" w:hint="eastAsia"/>
          <w:sz w:val="24"/>
          <w:szCs w:val="21"/>
        </w:rPr>
        <w:t>／男性育休取得率100％）</w:t>
      </w:r>
    </w:p>
    <w:p w14:paraId="0BCF16BE" w14:textId="2857C10D" w:rsidR="002662A7" w:rsidRPr="002662A7" w:rsidRDefault="002662A7" w:rsidP="002662A7">
      <w:pPr>
        <w:pStyle w:val="a3"/>
        <w:rPr>
          <w:rFonts w:ascii="ＭＳ ゴシック" w:eastAsia="ＭＳ ゴシック" w:hAnsi="ＭＳ ゴシック"/>
          <w:sz w:val="24"/>
          <w:szCs w:val="21"/>
        </w:rPr>
      </w:pPr>
      <w:r>
        <w:rPr>
          <w:rFonts w:ascii="ＭＳ ゴシック" w:eastAsia="ＭＳ ゴシック" w:hAnsi="ＭＳ ゴシック" w:hint="eastAsia"/>
          <w:sz w:val="24"/>
          <w:szCs w:val="21"/>
        </w:rPr>
        <w:t xml:space="preserve">　　　　代表取締役社長　</w:t>
      </w:r>
      <w:r w:rsidRPr="002662A7">
        <w:rPr>
          <w:rFonts w:ascii="ＭＳ ゴシック" w:eastAsia="ＭＳ ゴシック" w:hAnsi="ＭＳ ゴシック" w:hint="eastAsia"/>
          <w:sz w:val="24"/>
          <w:szCs w:val="21"/>
        </w:rPr>
        <w:t>梶原</w:t>
      </w:r>
      <w:r>
        <w:rPr>
          <w:rFonts w:ascii="ＭＳ ゴシック" w:eastAsia="ＭＳ ゴシック" w:hAnsi="ＭＳ ゴシック" w:hint="eastAsia"/>
          <w:sz w:val="24"/>
          <w:szCs w:val="21"/>
        </w:rPr>
        <w:t xml:space="preserve">　</w:t>
      </w:r>
      <w:r w:rsidRPr="002662A7">
        <w:rPr>
          <w:rFonts w:ascii="ＭＳ ゴシック" w:eastAsia="ＭＳ ゴシック" w:hAnsi="ＭＳ ゴシック" w:hint="eastAsia"/>
          <w:sz w:val="24"/>
          <w:szCs w:val="21"/>
        </w:rPr>
        <w:t>匡弘</w:t>
      </w:r>
      <w:r>
        <w:rPr>
          <w:rFonts w:ascii="ＭＳ ゴシック" w:eastAsia="ＭＳ ゴシック" w:hAnsi="ＭＳ ゴシック" w:hint="eastAsia"/>
          <w:sz w:val="24"/>
          <w:szCs w:val="21"/>
        </w:rPr>
        <w:t xml:space="preserve">　氏</w:t>
      </w:r>
    </w:p>
    <w:p w14:paraId="01BDE2FC" w14:textId="385E7B49" w:rsidR="00BC084A" w:rsidRPr="00BC084A" w:rsidRDefault="00CA6E00" w:rsidP="00BC084A">
      <w:pPr>
        <w:pStyle w:val="a3"/>
        <w:rPr>
          <w:rFonts w:ascii="ＭＳ ゴシック" w:eastAsia="ＭＳ ゴシック" w:hAnsi="ＭＳ ゴシック"/>
          <w:sz w:val="24"/>
          <w:szCs w:val="21"/>
        </w:rPr>
      </w:pPr>
      <w:r>
        <w:rPr>
          <w:rFonts w:ascii="ＭＳ ゴシック" w:eastAsia="ＭＳ ゴシック" w:hAnsi="ＭＳ ゴシック" w:hint="eastAsia"/>
          <w:sz w:val="24"/>
          <w:szCs w:val="21"/>
        </w:rPr>
        <w:t>対</w:t>
      </w:r>
      <w:r w:rsidR="002662A7">
        <w:rPr>
          <w:rFonts w:ascii="ＭＳ ゴシック" w:eastAsia="ＭＳ ゴシック" w:hAnsi="ＭＳ ゴシック" w:hint="eastAsia"/>
          <w:sz w:val="24"/>
          <w:szCs w:val="21"/>
        </w:rPr>
        <w:t xml:space="preserve">　</w:t>
      </w:r>
      <w:r>
        <w:rPr>
          <w:rFonts w:ascii="ＭＳ ゴシック" w:eastAsia="ＭＳ ゴシック" w:hAnsi="ＭＳ ゴシック" w:hint="eastAsia"/>
          <w:sz w:val="24"/>
          <w:szCs w:val="21"/>
        </w:rPr>
        <w:t>象　所在地が和歌山県内にある事業者</w:t>
      </w:r>
      <w:r w:rsidR="00BC084A" w:rsidRPr="00BC084A">
        <w:rPr>
          <w:rFonts w:ascii="ＭＳ ゴシック" w:eastAsia="ＭＳ ゴシック" w:hAnsi="ＭＳ ゴシック" w:hint="eastAsia"/>
          <w:sz w:val="24"/>
          <w:szCs w:val="21"/>
        </w:rPr>
        <w:t>・団体</w:t>
      </w:r>
    </w:p>
    <w:p w14:paraId="6CB98EC6" w14:textId="77777777" w:rsidR="00BC084A" w:rsidRPr="00BC084A" w:rsidRDefault="00BC084A" w:rsidP="002662A7">
      <w:pPr>
        <w:pStyle w:val="a3"/>
        <w:ind w:firstLineChars="400" w:firstLine="1065"/>
        <w:rPr>
          <w:rFonts w:ascii="ＭＳ ゴシック" w:eastAsia="ＭＳ ゴシック" w:hAnsi="ＭＳ ゴシック"/>
          <w:sz w:val="24"/>
          <w:szCs w:val="21"/>
        </w:rPr>
      </w:pPr>
      <w:r w:rsidRPr="00BC084A">
        <w:rPr>
          <w:rFonts w:ascii="ＭＳ ゴシック" w:eastAsia="ＭＳ ゴシック" w:hAnsi="ＭＳ ゴシック" w:hint="eastAsia"/>
          <w:sz w:val="24"/>
          <w:szCs w:val="21"/>
        </w:rPr>
        <w:t>※代表又は人事担当者が望ましいですが、制限は設けません。</w:t>
      </w:r>
    </w:p>
    <w:p w14:paraId="25A728BC" w14:textId="74794E8D" w:rsidR="00BC084A" w:rsidRDefault="00BC084A" w:rsidP="00BC084A">
      <w:pPr>
        <w:pStyle w:val="a3"/>
        <w:rPr>
          <w:rFonts w:ascii="ＭＳ ゴシック" w:eastAsia="ＭＳ ゴシック" w:hAnsi="ＭＳ ゴシック"/>
          <w:sz w:val="24"/>
          <w:szCs w:val="21"/>
        </w:rPr>
      </w:pPr>
      <w:r w:rsidRPr="00BC084A">
        <w:rPr>
          <w:rFonts w:ascii="ＭＳ ゴシック" w:eastAsia="ＭＳ ゴシック" w:hAnsi="ＭＳ ゴシック" w:hint="eastAsia"/>
          <w:sz w:val="24"/>
          <w:szCs w:val="21"/>
        </w:rPr>
        <w:t>申</w:t>
      </w:r>
      <w:r w:rsidR="002662A7">
        <w:rPr>
          <w:rFonts w:ascii="ＭＳ ゴシック" w:eastAsia="ＭＳ ゴシック" w:hAnsi="ＭＳ ゴシック" w:hint="eastAsia"/>
          <w:sz w:val="24"/>
          <w:szCs w:val="21"/>
        </w:rPr>
        <w:t xml:space="preserve">　</w:t>
      </w:r>
      <w:r w:rsidRPr="00BC084A">
        <w:rPr>
          <w:rFonts w:ascii="ＭＳ ゴシック" w:eastAsia="ＭＳ ゴシック" w:hAnsi="ＭＳ ゴシック" w:hint="eastAsia"/>
          <w:sz w:val="24"/>
          <w:szCs w:val="21"/>
        </w:rPr>
        <w:t>込　下記参加申込みＵＲＬ</w:t>
      </w:r>
      <w:r w:rsidR="002662A7">
        <w:rPr>
          <w:rFonts w:ascii="ＭＳ ゴシック" w:eastAsia="ＭＳ ゴシック" w:hAnsi="ＭＳ ゴシック" w:hint="eastAsia"/>
          <w:sz w:val="24"/>
          <w:szCs w:val="21"/>
        </w:rPr>
        <w:t>又</w:t>
      </w:r>
      <w:r w:rsidRPr="00BC084A">
        <w:rPr>
          <w:rFonts w:ascii="ＭＳ ゴシック" w:eastAsia="ＭＳ ゴシック" w:hAnsi="ＭＳ ゴシック" w:hint="eastAsia"/>
          <w:sz w:val="24"/>
          <w:szCs w:val="21"/>
        </w:rPr>
        <w:t>は</w:t>
      </w:r>
      <w:r w:rsidR="002662A7">
        <w:rPr>
          <w:rFonts w:ascii="ＭＳ ゴシック" w:eastAsia="ＭＳ ゴシック" w:hAnsi="ＭＳ ゴシック" w:hint="eastAsia"/>
          <w:sz w:val="24"/>
          <w:szCs w:val="21"/>
        </w:rPr>
        <w:t>２次元バーコードにより</w:t>
      </w:r>
      <w:r w:rsidRPr="00BC084A">
        <w:rPr>
          <w:rFonts w:ascii="ＭＳ ゴシック" w:eastAsia="ＭＳ ゴシック" w:hAnsi="ＭＳ ゴシック" w:hint="eastAsia"/>
          <w:sz w:val="24"/>
          <w:szCs w:val="21"/>
        </w:rPr>
        <w:t>お申し込みください。</w:t>
      </w:r>
    </w:p>
    <w:p w14:paraId="18D286F2" w14:textId="0BEE6FC4" w:rsidR="00BC084A" w:rsidRPr="002662A7" w:rsidRDefault="002662A7" w:rsidP="002662A7">
      <w:pPr>
        <w:pStyle w:val="a3"/>
        <w:ind w:firstLineChars="400" w:firstLine="937"/>
        <w:rPr>
          <w:rFonts w:ascii="ＭＳ ゴシック" w:eastAsia="ＭＳ ゴシック" w:hAnsi="ＭＳ ゴシック"/>
          <w:color w:val="EE0000"/>
          <w:sz w:val="24"/>
          <w:szCs w:val="21"/>
        </w:rPr>
      </w:pPr>
      <w:r>
        <w:rPr>
          <w:noProof/>
        </w:rPr>
        <w:drawing>
          <wp:anchor distT="0" distB="0" distL="114300" distR="114300" simplePos="0" relativeHeight="251660288" behindDoc="1" locked="0" layoutInCell="1" allowOverlap="1" wp14:anchorId="6BA7742E" wp14:editId="60281D58">
            <wp:simplePos x="0" y="0"/>
            <wp:positionH relativeFrom="column">
              <wp:posOffset>4871085</wp:posOffset>
            </wp:positionH>
            <wp:positionV relativeFrom="paragraph">
              <wp:posOffset>167640</wp:posOffset>
            </wp:positionV>
            <wp:extent cx="790575" cy="790575"/>
            <wp:effectExtent l="0" t="0" r="9525" b="9525"/>
            <wp:wrapNone/>
            <wp:docPr id="1554085470" name="図 4" descr="QRコー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Rコード"/>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084A" w:rsidRPr="002662A7">
        <w:rPr>
          <w:rFonts w:ascii="ＭＳ ゴシック" w:eastAsia="ＭＳ ゴシック" w:hAnsi="ＭＳ ゴシック" w:hint="eastAsia"/>
          <w:color w:val="EE0000"/>
          <w:sz w:val="24"/>
          <w:szCs w:val="21"/>
        </w:rPr>
        <w:t xml:space="preserve"> </w:t>
      </w:r>
      <w:r w:rsidRPr="002662A7">
        <w:rPr>
          <w:rFonts w:ascii="ＭＳ ゴシック" w:eastAsia="ＭＳ ゴシック" w:hAnsi="ＭＳ ゴシック"/>
          <w:color w:val="000000" w:themeColor="text1"/>
          <w:sz w:val="24"/>
          <w:szCs w:val="21"/>
        </w:rPr>
        <w:t>https://logoform.jp/f/N0kR5</w:t>
      </w:r>
    </w:p>
    <w:p w14:paraId="5F8FB2CD" w14:textId="237E255E" w:rsidR="00CA6E00" w:rsidRPr="00BC084A" w:rsidRDefault="00CA6E00" w:rsidP="00CA6E00">
      <w:pPr>
        <w:pStyle w:val="a3"/>
        <w:rPr>
          <w:rFonts w:ascii="ＭＳ ゴシック" w:eastAsia="ＭＳ ゴシック" w:hAnsi="ＭＳ ゴシック"/>
          <w:sz w:val="24"/>
          <w:szCs w:val="21"/>
        </w:rPr>
      </w:pPr>
      <w:r>
        <w:rPr>
          <w:rFonts w:ascii="ＭＳ ゴシック" w:eastAsia="ＭＳ ゴシック" w:hAnsi="ＭＳ ゴシック" w:hint="eastAsia"/>
          <w:sz w:val="24"/>
          <w:szCs w:val="21"/>
        </w:rPr>
        <w:t>費</w:t>
      </w:r>
      <w:r w:rsidR="002662A7">
        <w:rPr>
          <w:rFonts w:ascii="ＭＳ ゴシック" w:eastAsia="ＭＳ ゴシック" w:hAnsi="ＭＳ ゴシック" w:hint="eastAsia"/>
          <w:sz w:val="24"/>
          <w:szCs w:val="21"/>
        </w:rPr>
        <w:t xml:space="preserve">　</w:t>
      </w:r>
      <w:r>
        <w:rPr>
          <w:rFonts w:ascii="ＭＳ ゴシック" w:eastAsia="ＭＳ ゴシック" w:hAnsi="ＭＳ ゴシック" w:hint="eastAsia"/>
          <w:sz w:val="24"/>
          <w:szCs w:val="21"/>
        </w:rPr>
        <w:t>用　無料</w:t>
      </w:r>
    </w:p>
    <w:p w14:paraId="26CB47DA" w14:textId="49ACF98D" w:rsidR="00C74B63" w:rsidRPr="002662A7" w:rsidRDefault="00BC084A" w:rsidP="00BC084A">
      <w:pPr>
        <w:pStyle w:val="a3"/>
        <w:rPr>
          <w:rFonts w:ascii="ＭＳ ゴシック" w:eastAsia="ＭＳ ゴシック" w:hAnsi="ＭＳ ゴシック"/>
          <w:b/>
          <w:sz w:val="24"/>
          <w:szCs w:val="21"/>
          <w:u w:val="single"/>
        </w:rPr>
      </w:pPr>
      <w:r>
        <w:rPr>
          <w:rFonts w:ascii="ＭＳ ゴシック" w:eastAsia="ＭＳ ゴシック" w:hAnsi="ＭＳ ゴシック" w:hint="eastAsia"/>
          <w:sz w:val="24"/>
          <w:szCs w:val="21"/>
        </w:rPr>
        <w:t>締</w:t>
      </w:r>
      <w:r w:rsidR="002662A7">
        <w:rPr>
          <w:rFonts w:ascii="ＭＳ ゴシック" w:eastAsia="ＭＳ ゴシック" w:hAnsi="ＭＳ ゴシック" w:hint="eastAsia"/>
          <w:sz w:val="24"/>
          <w:szCs w:val="21"/>
        </w:rPr>
        <w:t xml:space="preserve">　</w:t>
      </w:r>
      <w:r>
        <w:rPr>
          <w:rFonts w:ascii="ＭＳ ゴシック" w:eastAsia="ＭＳ ゴシック" w:hAnsi="ＭＳ ゴシック" w:hint="eastAsia"/>
          <w:sz w:val="24"/>
          <w:szCs w:val="21"/>
        </w:rPr>
        <w:t>切　令和</w:t>
      </w:r>
      <w:r w:rsidR="002662A7">
        <w:rPr>
          <w:rFonts w:ascii="ＭＳ ゴシック" w:eastAsia="ＭＳ ゴシック" w:hAnsi="ＭＳ ゴシック" w:hint="eastAsia"/>
          <w:sz w:val="24"/>
          <w:szCs w:val="21"/>
        </w:rPr>
        <w:t>８</w:t>
      </w:r>
      <w:r>
        <w:rPr>
          <w:rFonts w:ascii="ＭＳ ゴシック" w:eastAsia="ＭＳ ゴシック" w:hAnsi="ＭＳ ゴシック" w:hint="eastAsia"/>
          <w:sz w:val="24"/>
          <w:szCs w:val="21"/>
        </w:rPr>
        <w:t>年</w:t>
      </w:r>
      <w:r w:rsidR="002662A7">
        <w:rPr>
          <w:rFonts w:ascii="ＭＳ ゴシック" w:eastAsia="ＭＳ ゴシック" w:hAnsi="ＭＳ ゴシック" w:hint="eastAsia"/>
          <w:sz w:val="24"/>
          <w:szCs w:val="21"/>
        </w:rPr>
        <w:t>１</w:t>
      </w:r>
      <w:r>
        <w:rPr>
          <w:rFonts w:ascii="ＭＳ ゴシック" w:eastAsia="ＭＳ ゴシック" w:hAnsi="ＭＳ ゴシック" w:hint="eastAsia"/>
          <w:sz w:val="24"/>
          <w:szCs w:val="21"/>
        </w:rPr>
        <w:t>月</w:t>
      </w:r>
      <w:r w:rsidR="002662A7">
        <w:rPr>
          <w:rFonts w:ascii="ＭＳ ゴシック" w:eastAsia="ＭＳ ゴシック" w:hAnsi="ＭＳ ゴシック" w:hint="eastAsia"/>
          <w:sz w:val="24"/>
          <w:szCs w:val="21"/>
        </w:rPr>
        <w:t>１４</w:t>
      </w:r>
      <w:r>
        <w:rPr>
          <w:rFonts w:ascii="ＭＳ ゴシック" w:eastAsia="ＭＳ ゴシック" w:hAnsi="ＭＳ ゴシック" w:hint="eastAsia"/>
          <w:sz w:val="24"/>
          <w:szCs w:val="21"/>
        </w:rPr>
        <w:t>日（</w:t>
      </w:r>
      <w:r w:rsidR="002662A7">
        <w:rPr>
          <w:rFonts w:ascii="ＭＳ ゴシック" w:eastAsia="ＭＳ ゴシック" w:hAnsi="ＭＳ ゴシック" w:hint="eastAsia"/>
          <w:sz w:val="24"/>
          <w:szCs w:val="21"/>
        </w:rPr>
        <w:t>水</w:t>
      </w:r>
      <w:r w:rsidRPr="00BC084A">
        <w:rPr>
          <w:rFonts w:ascii="ＭＳ ゴシック" w:eastAsia="ＭＳ ゴシック" w:hAnsi="ＭＳ ゴシック" w:hint="eastAsia"/>
          <w:sz w:val="24"/>
          <w:szCs w:val="21"/>
        </w:rPr>
        <w:t>）１７：００まで</w:t>
      </w:r>
    </w:p>
    <w:p w14:paraId="5F9046D1" w14:textId="77777777" w:rsidR="00016AC1" w:rsidRPr="002662A7" w:rsidRDefault="00016AC1" w:rsidP="00BF2153">
      <w:pPr>
        <w:pStyle w:val="a3"/>
        <w:rPr>
          <w:rFonts w:ascii="ＭＳ ゴシック" w:eastAsia="ＭＳ ゴシック" w:hAnsi="ＭＳ ゴシック"/>
          <w:sz w:val="24"/>
          <w:szCs w:val="21"/>
        </w:rPr>
      </w:pPr>
    </w:p>
    <w:p w14:paraId="3CF9AAD9" w14:textId="77777777" w:rsidR="00BF2153" w:rsidRPr="00BF2153" w:rsidRDefault="009F3EB8" w:rsidP="00BF2153">
      <w:pPr>
        <w:pStyle w:val="a3"/>
        <w:rPr>
          <w:rFonts w:ascii="ＭＳ ゴシック" w:eastAsia="ＭＳ ゴシック" w:hAnsi="ＭＳ ゴシック"/>
          <w:sz w:val="24"/>
          <w:szCs w:val="21"/>
        </w:rPr>
      </w:pPr>
      <w:r>
        <w:rPr>
          <w:rFonts w:ascii="ＭＳ ゴシック" w:eastAsia="ＭＳ ゴシック" w:hAnsi="ＭＳ ゴシック" w:hint="eastAsia"/>
          <w:sz w:val="24"/>
          <w:szCs w:val="21"/>
        </w:rPr>
        <w:t>【</w:t>
      </w:r>
      <w:r w:rsidR="00CA6E00">
        <w:rPr>
          <w:rFonts w:ascii="ＭＳ ゴシック" w:eastAsia="ＭＳ ゴシック" w:hAnsi="ＭＳ ゴシック" w:hint="eastAsia"/>
          <w:sz w:val="24"/>
          <w:szCs w:val="21"/>
        </w:rPr>
        <w:t>コンサルティング事業</w:t>
      </w:r>
      <w:r w:rsidR="00BF2153" w:rsidRPr="00BF2153">
        <w:rPr>
          <w:rFonts w:ascii="ＭＳ ゴシック" w:eastAsia="ＭＳ ゴシック" w:hAnsi="ＭＳ ゴシック" w:hint="eastAsia"/>
          <w:sz w:val="24"/>
          <w:szCs w:val="21"/>
        </w:rPr>
        <w:t>】</w:t>
      </w:r>
    </w:p>
    <w:p w14:paraId="511C2863" w14:textId="77777777" w:rsidR="00162039" w:rsidRDefault="005D4B4B" w:rsidP="00162039">
      <w:pPr>
        <w:pStyle w:val="a3"/>
        <w:ind w:firstLineChars="100" w:firstLine="234"/>
        <w:rPr>
          <w:rFonts w:ascii="ＭＳ ゴシック" w:eastAsia="ＭＳ ゴシック" w:hAnsi="ＭＳ ゴシック"/>
          <w:sz w:val="24"/>
          <w:szCs w:val="21"/>
        </w:rPr>
      </w:pPr>
      <w:r>
        <w:rPr>
          <w:rFonts w:ascii="メイリオ" w:eastAsia="メイリオ" w:hAnsi="メイリオ" w:hint="eastAsia"/>
          <w:noProof/>
        </w:rPr>
        <mc:AlternateContent>
          <mc:Choice Requires="wps">
            <w:drawing>
              <wp:anchor distT="0" distB="0" distL="114300" distR="114300" simplePos="0" relativeHeight="251659264" behindDoc="0" locked="0" layoutInCell="1" allowOverlap="1" wp14:anchorId="2978E5C6" wp14:editId="1E13B918">
                <wp:simplePos x="0" y="0"/>
                <wp:positionH relativeFrom="margin">
                  <wp:posOffset>3007146</wp:posOffset>
                </wp:positionH>
                <wp:positionV relativeFrom="paragraph">
                  <wp:posOffset>1446893</wp:posOffset>
                </wp:positionV>
                <wp:extent cx="3016333" cy="1287145"/>
                <wp:effectExtent l="0" t="0" r="12700" b="27305"/>
                <wp:wrapNone/>
                <wp:docPr id="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6333" cy="1287145"/>
                        </a:xfrm>
                        <a:prstGeom prst="rect">
                          <a:avLst/>
                        </a:prstGeom>
                        <a:solidFill>
                          <a:srgbClr val="FFFFFF"/>
                        </a:solidFill>
                        <a:ln w="9525">
                          <a:solidFill>
                            <a:srgbClr val="000000"/>
                          </a:solidFill>
                          <a:miter lim="800000"/>
                          <a:headEnd/>
                          <a:tailEnd/>
                        </a:ln>
                      </wps:spPr>
                      <wps:txbx>
                        <w:txbxContent>
                          <w:p w14:paraId="15A2E918" w14:textId="77777777" w:rsidR="00016AC1" w:rsidRPr="00E36ACB" w:rsidRDefault="00016AC1" w:rsidP="00BD011D">
                            <w:pPr>
                              <w:rPr>
                                <w:rFonts w:ascii="ＭＳ ゴシック" w:eastAsia="ＭＳ ゴシック" w:hAnsi="ＭＳ ゴシック"/>
                                <w:sz w:val="24"/>
                              </w:rPr>
                            </w:pPr>
                            <w:r w:rsidRPr="00E36ACB">
                              <w:rPr>
                                <w:rFonts w:ascii="ＭＳ ゴシック" w:eastAsia="ＭＳ ゴシック" w:hAnsi="ＭＳ ゴシック" w:hint="eastAsia"/>
                                <w:sz w:val="24"/>
                              </w:rPr>
                              <w:t>（連絡先）</w:t>
                            </w:r>
                          </w:p>
                          <w:p w14:paraId="25D5067A" w14:textId="77777777" w:rsidR="00016AC1" w:rsidRPr="00E36ACB" w:rsidRDefault="00016AC1" w:rsidP="00BD011D">
                            <w:pPr>
                              <w:ind w:firstLineChars="100" w:firstLine="254"/>
                              <w:rPr>
                                <w:rFonts w:ascii="ＭＳ ゴシック" w:eastAsia="ＭＳ ゴシック" w:hAnsi="ＭＳ ゴシック"/>
                                <w:sz w:val="24"/>
                              </w:rPr>
                            </w:pPr>
                            <w:r w:rsidRPr="00E36ACB">
                              <w:rPr>
                                <w:rFonts w:ascii="ＭＳ ゴシック" w:eastAsia="ＭＳ ゴシック" w:hAnsi="ＭＳ ゴシック" w:hint="eastAsia"/>
                                <w:sz w:val="24"/>
                              </w:rPr>
                              <w:t xml:space="preserve">共生社会推進部こども家庭局　</w:t>
                            </w:r>
                          </w:p>
                          <w:p w14:paraId="7866381B" w14:textId="77777777" w:rsidR="00016AC1" w:rsidRPr="00E36ACB" w:rsidRDefault="00016AC1" w:rsidP="00BD011D">
                            <w:pPr>
                              <w:ind w:firstLineChars="100" w:firstLine="254"/>
                              <w:rPr>
                                <w:rFonts w:ascii="ＭＳ ゴシック" w:eastAsia="ＭＳ ゴシック" w:hAnsi="ＭＳ ゴシック"/>
                                <w:sz w:val="24"/>
                              </w:rPr>
                            </w:pPr>
                            <w:r w:rsidRPr="00E36ACB">
                              <w:rPr>
                                <w:rFonts w:ascii="ＭＳ ゴシック" w:eastAsia="ＭＳ ゴシック" w:hAnsi="ＭＳ ゴシック" w:hint="eastAsia"/>
                                <w:sz w:val="24"/>
                              </w:rPr>
                              <w:t>こども未来課　政策班</w:t>
                            </w:r>
                          </w:p>
                          <w:p w14:paraId="04835015" w14:textId="77777777" w:rsidR="00016AC1" w:rsidRPr="00E36ACB" w:rsidRDefault="00016AC1" w:rsidP="00BD011D">
                            <w:pPr>
                              <w:ind w:firstLineChars="100" w:firstLine="254"/>
                              <w:rPr>
                                <w:rFonts w:ascii="ＭＳ ゴシック" w:eastAsia="ＭＳ ゴシック" w:hAnsi="ＭＳ ゴシック"/>
                                <w:sz w:val="24"/>
                              </w:rPr>
                            </w:pPr>
                            <w:r>
                              <w:rPr>
                                <w:rFonts w:ascii="ＭＳ ゴシック" w:eastAsia="ＭＳ ゴシック" w:hAnsi="ＭＳ ゴシック" w:hint="eastAsia"/>
                                <w:sz w:val="24"/>
                              </w:rPr>
                              <w:t>担　当：吉川</w:t>
                            </w:r>
                          </w:p>
                          <w:p w14:paraId="3CA3FB3D" w14:textId="77777777" w:rsidR="00016AC1" w:rsidRPr="00E36ACB" w:rsidRDefault="00016AC1" w:rsidP="00A5424E">
                            <w:pPr>
                              <w:ind w:firstLineChars="100" w:firstLine="254"/>
                              <w:rPr>
                                <w:rFonts w:ascii="ＭＳ ゴシック" w:eastAsia="ＭＳ ゴシック" w:hAnsi="ＭＳ ゴシック"/>
                                <w:sz w:val="24"/>
                              </w:rPr>
                            </w:pPr>
                            <w:r w:rsidRPr="00E36ACB">
                              <w:rPr>
                                <w:rFonts w:ascii="ＭＳ ゴシック" w:eastAsia="ＭＳ ゴシック" w:hAnsi="ＭＳ ゴシック" w:hint="eastAsia"/>
                                <w:sz w:val="24"/>
                              </w:rPr>
                              <w:t>電　話：073-441-2492</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78E5C6" id="Rectangle 31" o:spid="_x0000_s1026" style="position:absolute;left:0;text-align:left;margin-left:236.8pt;margin-top:113.95pt;width:237.5pt;height:101.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">
                <v:textbox inset="5.85pt,.7pt,5.85pt,.7pt">
                  <w:txbxContent>
                    <w:p w14:paraId="15A2E918" w14:textId="77777777" w:rsidR="00016AC1" w:rsidRPr="00E36ACB" w:rsidRDefault="00016AC1" w:rsidP="00BD011D">
                      <w:pPr>
                        <w:rPr>
                          <w:rFonts w:ascii="ＭＳ ゴシック" w:eastAsia="ＭＳ ゴシック" w:hAnsi="ＭＳ ゴシック"/>
                          <w:sz w:val="24"/>
                        </w:rPr>
                      </w:pPr>
                      <w:r w:rsidRPr="00E36ACB">
                        <w:rPr>
                          <w:rFonts w:ascii="ＭＳ ゴシック" w:eastAsia="ＭＳ ゴシック" w:hAnsi="ＭＳ ゴシック" w:hint="eastAsia"/>
                          <w:sz w:val="24"/>
                        </w:rPr>
                        <w:t>（連絡先）</w:t>
                      </w:r>
                    </w:p>
                    <w:p w14:paraId="25D5067A" w14:textId="77777777" w:rsidR="00016AC1" w:rsidRPr="00E36ACB" w:rsidRDefault="00016AC1" w:rsidP="00BD011D">
                      <w:pPr>
                        <w:ind w:firstLineChars="100" w:firstLine="254"/>
                        <w:rPr>
                          <w:rFonts w:ascii="ＭＳ ゴシック" w:eastAsia="ＭＳ ゴシック" w:hAnsi="ＭＳ ゴシック"/>
                          <w:sz w:val="24"/>
                        </w:rPr>
                      </w:pPr>
                      <w:r w:rsidRPr="00E36ACB">
                        <w:rPr>
                          <w:rFonts w:ascii="ＭＳ ゴシック" w:eastAsia="ＭＳ ゴシック" w:hAnsi="ＭＳ ゴシック" w:hint="eastAsia"/>
                          <w:sz w:val="24"/>
                        </w:rPr>
                        <w:t xml:space="preserve">共生社会推進部こども家庭局　</w:t>
                      </w:r>
                    </w:p>
                    <w:p w14:paraId="7866381B" w14:textId="77777777" w:rsidR="00016AC1" w:rsidRPr="00E36ACB" w:rsidRDefault="00016AC1" w:rsidP="00BD011D">
                      <w:pPr>
                        <w:ind w:firstLineChars="100" w:firstLine="254"/>
                        <w:rPr>
                          <w:rFonts w:ascii="ＭＳ ゴシック" w:eastAsia="ＭＳ ゴシック" w:hAnsi="ＭＳ ゴシック"/>
                          <w:sz w:val="24"/>
                        </w:rPr>
                      </w:pPr>
                      <w:r w:rsidRPr="00E36ACB">
                        <w:rPr>
                          <w:rFonts w:ascii="ＭＳ ゴシック" w:eastAsia="ＭＳ ゴシック" w:hAnsi="ＭＳ ゴシック" w:hint="eastAsia"/>
                          <w:sz w:val="24"/>
                        </w:rPr>
                        <w:t>こども未来課　政策班</w:t>
                      </w:r>
                    </w:p>
                    <w:p w14:paraId="04835015" w14:textId="77777777" w:rsidR="00016AC1" w:rsidRPr="00E36ACB" w:rsidRDefault="00016AC1" w:rsidP="00BD011D">
                      <w:pPr>
                        <w:ind w:firstLineChars="100" w:firstLine="254"/>
                        <w:rPr>
                          <w:rFonts w:ascii="ＭＳ ゴシック" w:eastAsia="ＭＳ ゴシック" w:hAnsi="ＭＳ ゴシック"/>
                          <w:sz w:val="24"/>
                        </w:rPr>
                      </w:pPr>
                      <w:r>
                        <w:rPr>
                          <w:rFonts w:ascii="ＭＳ ゴシック" w:eastAsia="ＭＳ ゴシック" w:hAnsi="ＭＳ ゴシック" w:hint="eastAsia"/>
                          <w:sz w:val="24"/>
                        </w:rPr>
                        <w:t>担　当：吉川</w:t>
                      </w:r>
                    </w:p>
                    <w:p w14:paraId="3CA3FB3D" w14:textId="77777777" w:rsidR="00016AC1" w:rsidRPr="00E36ACB" w:rsidRDefault="00016AC1" w:rsidP="00A5424E">
                      <w:pPr>
                        <w:ind w:firstLineChars="100" w:firstLine="254"/>
                        <w:rPr>
                          <w:rFonts w:ascii="ＭＳ ゴシック" w:eastAsia="ＭＳ ゴシック" w:hAnsi="ＭＳ ゴシック"/>
                          <w:sz w:val="24"/>
                        </w:rPr>
                      </w:pPr>
                      <w:r w:rsidRPr="00E36ACB">
                        <w:rPr>
                          <w:rFonts w:ascii="ＭＳ ゴシック" w:eastAsia="ＭＳ ゴシック" w:hAnsi="ＭＳ ゴシック" w:hint="eastAsia"/>
                          <w:sz w:val="24"/>
                        </w:rPr>
                        <w:t>電　話：073-441-2492</w:t>
                      </w:r>
                    </w:p>
                  </w:txbxContent>
                </v:textbox>
                <w10:wrap anchorx="margin"/>
              </v:rect>
            </w:pict>
          </mc:Fallback>
        </mc:AlternateContent>
      </w:r>
      <w:r w:rsidR="00BF2153" w:rsidRPr="00BF2153">
        <w:rPr>
          <w:rFonts w:ascii="ＭＳ ゴシック" w:eastAsia="ＭＳ ゴシック" w:hAnsi="ＭＳ ゴシック" w:hint="eastAsia"/>
          <w:sz w:val="24"/>
          <w:szCs w:val="21"/>
        </w:rPr>
        <w:t>ヒアリング及び意見交換を各社で実施し各社の実情を把握したうえで、管理職向けの座談会・育休取得希望者（パートナー含む）向けセミナー</w:t>
      </w:r>
      <w:r w:rsidR="00BF2153">
        <w:rPr>
          <w:rFonts w:ascii="ＭＳ ゴシック" w:eastAsia="ＭＳ ゴシック" w:hAnsi="ＭＳ ゴシック" w:hint="eastAsia"/>
          <w:sz w:val="24"/>
          <w:szCs w:val="21"/>
        </w:rPr>
        <w:t>等</w:t>
      </w:r>
      <w:r w:rsidR="00BF2153" w:rsidRPr="00BF2153">
        <w:rPr>
          <w:rFonts w:ascii="ＭＳ ゴシック" w:eastAsia="ＭＳ ゴシック" w:hAnsi="ＭＳ ゴシック" w:hint="eastAsia"/>
          <w:sz w:val="24"/>
          <w:szCs w:val="21"/>
        </w:rPr>
        <w:t>を開催します。</w:t>
      </w:r>
      <w:r w:rsidR="00BF2153">
        <w:rPr>
          <w:rFonts w:ascii="ＭＳ ゴシック" w:eastAsia="ＭＳ ゴシック" w:hAnsi="ＭＳ ゴシック" w:hint="eastAsia"/>
          <w:sz w:val="24"/>
          <w:szCs w:val="21"/>
        </w:rPr>
        <w:t xml:space="preserve">　</w:t>
      </w:r>
      <w:r w:rsidR="00BF2153" w:rsidRPr="00BF2153">
        <w:rPr>
          <w:rFonts w:ascii="ＭＳ ゴシック" w:eastAsia="ＭＳ ゴシック" w:hAnsi="ＭＳ ゴシック" w:hint="eastAsia"/>
          <w:sz w:val="24"/>
          <w:szCs w:val="21"/>
        </w:rPr>
        <w:t>その後、各社の希望に応じて人事担当者や育休希望者を対象としたサポートを実施いたします。</w:t>
      </w:r>
      <w:r w:rsidR="00BF2153">
        <w:rPr>
          <w:rFonts w:ascii="ＭＳ ゴシック" w:eastAsia="ＭＳ ゴシック" w:hAnsi="ＭＳ ゴシック" w:hint="eastAsia"/>
          <w:sz w:val="24"/>
          <w:szCs w:val="21"/>
        </w:rPr>
        <w:t>※</w:t>
      </w:r>
      <w:r w:rsidR="009F3EB8">
        <w:rPr>
          <w:rFonts w:ascii="ＭＳ ゴシック" w:eastAsia="ＭＳ ゴシック" w:hAnsi="ＭＳ ゴシック" w:hint="eastAsia"/>
          <w:sz w:val="24"/>
          <w:szCs w:val="21"/>
        </w:rPr>
        <w:t>５社限定です。また、</w:t>
      </w:r>
      <w:r w:rsidR="00CA6E00">
        <w:rPr>
          <w:rFonts w:ascii="ＭＳ ゴシック" w:eastAsia="ＭＳ ゴシック" w:hAnsi="ＭＳ ゴシック" w:hint="eastAsia"/>
          <w:sz w:val="24"/>
          <w:szCs w:val="21"/>
        </w:rPr>
        <w:t>こどもまんなか応援団の参加企業</w:t>
      </w:r>
      <w:r w:rsidR="009F3EB8">
        <w:rPr>
          <w:rFonts w:ascii="ＭＳ ゴシック" w:eastAsia="ＭＳ ゴシック" w:hAnsi="ＭＳ ゴシック" w:hint="eastAsia"/>
          <w:sz w:val="24"/>
          <w:szCs w:val="21"/>
        </w:rPr>
        <w:t>・団体であることが条件となります。</w:t>
      </w:r>
      <w:r w:rsidR="00162039">
        <w:rPr>
          <w:rFonts w:ascii="ＭＳ ゴシック" w:eastAsia="ＭＳ ゴシック" w:hAnsi="ＭＳ ゴシック" w:hint="eastAsia"/>
          <w:sz w:val="24"/>
          <w:szCs w:val="21"/>
        </w:rPr>
        <w:t>事業内容の詳細及びこどもまんなか応援団の概要等につきましては、別添チラシをご参照ください。</w:t>
      </w:r>
    </w:p>
    <w:p w14:paraId="40464AD6" w14:textId="77777777" w:rsidR="001C40C3" w:rsidRPr="00AD5813" w:rsidRDefault="00092C7C" w:rsidP="00AD5813">
      <w:pPr>
        <w:pStyle w:val="a3"/>
        <w:ind w:right="468"/>
        <w:jc w:val="right"/>
        <w:rPr>
          <w:rFonts w:ascii="メイリオ" w:eastAsia="メイリオ" w:hAnsi="メイリオ"/>
          <w:sz w:val="21"/>
          <w:szCs w:val="21"/>
        </w:rPr>
      </w:pPr>
      <w:r>
        <w:rPr>
          <w:noProof/>
        </w:rPr>
        <mc:AlternateContent>
          <mc:Choice Requires="wps">
            <w:drawing>
              <wp:anchor distT="0" distB="0" distL="114300" distR="114300" simplePos="0" relativeHeight="251658240" behindDoc="0" locked="0" layoutInCell="1" allowOverlap="1" wp14:anchorId="75B0913A" wp14:editId="11C0512A">
                <wp:simplePos x="0" y="0"/>
                <wp:positionH relativeFrom="column">
                  <wp:posOffset>4000500</wp:posOffset>
                </wp:positionH>
                <wp:positionV relativeFrom="paragraph">
                  <wp:posOffset>8763635</wp:posOffset>
                </wp:positionV>
                <wp:extent cx="2121535" cy="1257300"/>
                <wp:effectExtent l="0" t="0" r="0" b="0"/>
                <wp:wrapNone/>
                <wp:docPr id="186" name="正方形/長方形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1535" cy="1257300"/>
                        </a:xfrm>
                        <a:prstGeom prst="rect">
                          <a:avLst/>
                        </a:prstGeom>
                        <a:solidFill>
                          <a:srgbClr val="FFFFFF"/>
                        </a:solidFill>
                        <a:ln w="9525">
                          <a:solidFill>
                            <a:srgbClr val="000000"/>
                          </a:solidFill>
                          <a:miter lim="800000"/>
                          <a:headEnd/>
                          <a:tailEnd/>
                        </a:ln>
                      </wps:spPr>
                      <wps:txbx>
                        <w:txbxContent>
                          <w:p w14:paraId="26549B9E" w14:textId="77777777" w:rsidR="00016AC1" w:rsidRPr="00352DBF" w:rsidRDefault="00016AC1" w:rsidP="00BD011D">
                            <w:pPr>
                              <w:rPr>
                                <w:rFonts w:ascii="ＭＳ ゴシック" w:eastAsia="ＭＳ ゴシック" w:hAnsi="ＭＳ ゴシック"/>
                              </w:rPr>
                            </w:pPr>
                            <w:r w:rsidRPr="00352DBF">
                              <w:rPr>
                                <w:rFonts w:ascii="ＭＳ ゴシック" w:eastAsia="ＭＳ ゴシック" w:hAnsi="ＭＳ ゴシック"/>
                              </w:rPr>
                              <w:t>（連絡先）</w:t>
                            </w:r>
                          </w:p>
                          <w:p w14:paraId="16E2B246" w14:textId="77777777" w:rsidR="00016AC1" w:rsidRPr="00352DBF" w:rsidRDefault="00016AC1" w:rsidP="00BD011D">
                            <w:pPr>
                              <w:ind w:firstLineChars="100" w:firstLine="224"/>
                              <w:rPr>
                                <w:rFonts w:ascii="ＭＳ ゴシック" w:eastAsia="ＭＳ ゴシック" w:hAnsi="ＭＳ ゴシック"/>
                              </w:rPr>
                            </w:pPr>
                            <w:r>
                              <w:rPr>
                                <w:rFonts w:ascii="ＭＳ ゴシック" w:eastAsia="ＭＳ ゴシック" w:hAnsi="ＭＳ ゴシック"/>
                              </w:rPr>
                              <w:t>○○部〇〇局○○課　○○班</w:t>
                            </w:r>
                          </w:p>
                          <w:p w14:paraId="11DDF1E9" w14:textId="77777777" w:rsidR="00016AC1" w:rsidRPr="00352DBF" w:rsidRDefault="00016AC1" w:rsidP="00BD011D">
                            <w:pPr>
                              <w:ind w:firstLineChars="100" w:firstLine="224"/>
                              <w:rPr>
                                <w:rFonts w:ascii="ＭＳ ゴシック" w:eastAsia="ＭＳ ゴシック" w:hAnsi="ＭＳ ゴシック"/>
                              </w:rPr>
                            </w:pPr>
                            <w:r>
                              <w:rPr>
                                <w:rFonts w:ascii="ＭＳ ゴシック" w:eastAsia="ＭＳ ゴシック" w:hAnsi="ＭＳ ゴシック"/>
                              </w:rPr>
                              <w:t>担　当：○○、○○</w:t>
                            </w:r>
                          </w:p>
                          <w:p w14:paraId="0A964041" w14:textId="77777777" w:rsidR="00016AC1" w:rsidRPr="00352DBF" w:rsidRDefault="00016AC1" w:rsidP="00BD011D">
                            <w:pPr>
                              <w:ind w:firstLineChars="100" w:firstLine="224"/>
                              <w:rPr>
                                <w:rFonts w:ascii="ＭＳ ゴシック" w:eastAsia="ＭＳ ゴシック" w:hAnsi="ＭＳ ゴシック"/>
                              </w:rPr>
                            </w:pPr>
                            <w:r w:rsidRPr="00352DBF">
                              <w:rPr>
                                <w:rFonts w:ascii="ＭＳ ゴシック" w:eastAsia="ＭＳ ゴシック" w:hAnsi="ＭＳ ゴシック"/>
                              </w:rPr>
                              <w:t>電　話：</w:t>
                            </w:r>
                          </w:p>
                          <w:p w14:paraId="412BB177" w14:textId="77777777" w:rsidR="00016AC1" w:rsidRPr="00352DBF" w:rsidRDefault="00016AC1" w:rsidP="00BD011D">
                            <w:pPr>
                              <w:ind w:firstLineChars="100" w:firstLine="224"/>
                              <w:rPr>
                                <w:rFonts w:ascii="ＭＳ ゴシック" w:eastAsia="ＭＳ ゴシック" w:hAnsi="ＭＳ ゴシック"/>
                                <w:sz w:val="20"/>
                              </w:rPr>
                            </w:pPr>
                            <w:r w:rsidRPr="00352DBF">
                              <w:rPr>
                                <w:rFonts w:ascii="ＭＳ ゴシック" w:eastAsia="ＭＳ ゴシック" w:hAnsi="ＭＳ ゴシック"/>
                              </w:rPr>
                              <w:t>内　線：</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0913A" id="正方形/長方形 186" o:spid="_x0000_s1027" style="position:absolute;left:0;text-align:left;margin-left:315pt;margin-top:690.05pt;width:167.05pt;height: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">
                <v:textbox inset="5.85pt,.7pt,5.85pt,.7pt">
                  <w:txbxContent>
                    <w:p w14:paraId="26549B9E" w14:textId="77777777" w:rsidR="00016AC1" w:rsidRPr="00352DBF" w:rsidRDefault="00016AC1" w:rsidP="00BD011D">
                      <w:pPr>
                        <w:rPr>
                          <w:rFonts w:ascii="ＭＳ ゴシック" w:eastAsia="ＭＳ ゴシック" w:hAnsi="ＭＳ ゴシック"/>
                        </w:rPr>
                      </w:pPr>
                      <w:r w:rsidRPr="00352DBF">
                        <w:rPr>
                          <w:rFonts w:ascii="ＭＳ ゴシック" w:eastAsia="ＭＳ ゴシック" w:hAnsi="ＭＳ ゴシック"/>
                        </w:rPr>
                        <w:t>（連絡先）</w:t>
                      </w:r>
                    </w:p>
                    <w:p w14:paraId="16E2B246" w14:textId="77777777" w:rsidR="00016AC1" w:rsidRPr="00352DBF" w:rsidRDefault="00016AC1" w:rsidP="00BD011D">
                      <w:pPr>
                        <w:ind w:firstLineChars="100" w:firstLine="224"/>
                        <w:rPr>
                          <w:rFonts w:ascii="ＭＳ ゴシック" w:eastAsia="ＭＳ ゴシック" w:hAnsi="ＭＳ ゴシック"/>
                        </w:rPr>
                      </w:pPr>
                      <w:r>
                        <w:rPr>
                          <w:rFonts w:ascii="ＭＳ ゴシック" w:eastAsia="ＭＳ ゴシック" w:hAnsi="ＭＳ ゴシック"/>
                        </w:rPr>
                        <w:t>○○部〇〇局○○課　○○班</w:t>
                      </w:r>
                    </w:p>
                    <w:p w14:paraId="11DDF1E9" w14:textId="77777777" w:rsidR="00016AC1" w:rsidRPr="00352DBF" w:rsidRDefault="00016AC1" w:rsidP="00BD011D">
                      <w:pPr>
                        <w:ind w:firstLineChars="100" w:firstLine="224"/>
                        <w:rPr>
                          <w:rFonts w:ascii="ＭＳ ゴシック" w:eastAsia="ＭＳ ゴシック" w:hAnsi="ＭＳ ゴシック"/>
                        </w:rPr>
                      </w:pPr>
                      <w:r>
                        <w:rPr>
                          <w:rFonts w:ascii="ＭＳ ゴシック" w:eastAsia="ＭＳ ゴシック" w:hAnsi="ＭＳ ゴシック"/>
                        </w:rPr>
                        <w:t>担　当：○○、○○</w:t>
                      </w:r>
                    </w:p>
                    <w:p w14:paraId="0A964041" w14:textId="77777777" w:rsidR="00016AC1" w:rsidRPr="00352DBF" w:rsidRDefault="00016AC1" w:rsidP="00BD011D">
                      <w:pPr>
                        <w:ind w:firstLineChars="100" w:firstLine="224"/>
                        <w:rPr>
                          <w:rFonts w:ascii="ＭＳ ゴシック" w:eastAsia="ＭＳ ゴシック" w:hAnsi="ＭＳ ゴシック"/>
                        </w:rPr>
                      </w:pPr>
                      <w:r w:rsidRPr="00352DBF">
                        <w:rPr>
                          <w:rFonts w:ascii="ＭＳ ゴシック" w:eastAsia="ＭＳ ゴシック" w:hAnsi="ＭＳ ゴシック"/>
                        </w:rPr>
                        <w:t>電　話：</w:t>
                      </w:r>
                    </w:p>
                    <w:p w14:paraId="412BB177" w14:textId="77777777" w:rsidR="00016AC1" w:rsidRPr="00352DBF" w:rsidRDefault="00016AC1" w:rsidP="00BD011D">
                      <w:pPr>
                        <w:ind w:firstLineChars="100" w:firstLine="224"/>
                        <w:rPr>
                          <w:rFonts w:ascii="ＭＳ ゴシック" w:eastAsia="ＭＳ ゴシック" w:hAnsi="ＭＳ ゴシック"/>
                          <w:sz w:val="20"/>
                        </w:rPr>
                      </w:pPr>
                      <w:r w:rsidRPr="00352DBF">
                        <w:rPr>
                          <w:rFonts w:ascii="ＭＳ ゴシック" w:eastAsia="ＭＳ ゴシック" w:hAnsi="ＭＳ ゴシック"/>
                        </w:rPr>
                        <w:t>内　線：</w:t>
                      </w:r>
                    </w:p>
                  </w:txbxContent>
                </v:textbox>
              </v:rect>
            </w:pict>
          </mc:Fallback>
        </mc:AlternateContent>
      </w:r>
    </w:p>
    <w:sectPr w:rsidR="001C40C3" w:rsidRPr="00AD5813" w:rsidSect="00AA1686">
      <w:pgSz w:w="11906" w:h="16838" w:code="9"/>
      <w:pgMar w:top="1134" w:right="1134" w:bottom="1134" w:left="1134" w:header="720" w:footer="720" w:gutter="0"/>
      <w:cols w:space="720"/>
      <w:noEndnote/>
      <w:docGrid w:type="linesAndChars" w:linePitch="383" w:charSpace="292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3C220" w14:textId="77777777" w:rsidR="00016AC1" w:rsidRDefault="00016AC1" w:rsidP="007E0D88">
      <w:r>
        <w:separator/>
      </w:r>
    </w:p>
  </w:endnote>
  <w:endnote w:type="continuationSeparator" w:id="0">
    <w:p w14:paraId="6EAF5196" w14:textId="77777777" w:rsidR="00016AC1" w:rsidRDefault="00016AC1" w:rsidP="007E0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FDCF9" w14:textId="77777777" w:rsidR="00016AC1" w:rsidRDefault="00016AC1" w:rsidP="007E0D88">
      <w:r>
        <w:separator/>
      </w:r>
    </w:p>
  </w:footnote>
  <w:footnote w:type="continuationSeparator" w:id="0">
    <w:p w14:paraId="781C3645" w14:textId="77777777" w:rsidR="00016AC1" w:rsidRDefault="00016AC1" w:rsidP="007E0D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D1AB4"/>
    <w:multiLevelType w:val="hybridMultilevel"/>
    <w:tmpl w:val="FCFC0EE4"/>
    <w:lvl w:ilvl="0" w:tplc="9216E84A">
      <w:start w:val="1"/>
      <w:numFmt w:val="decimalFullWidth"/>
      <w:lvlText w:val="%1）"/>
      <w:lvlJc w:val="left"/>
      <w:pPr>
        <w:tabs>
          <w:tab w:val="num" w:pos="1170"/>
        </w:tabs>
        <w:ind w:left="1170" w:hanging="450"/>
      </w:pPr>
      <w:rPr>
        <w:rFonts w:hint="eastAsia"/>
      </w:rPr>
    </w:lvl>
    <w:lvl w:ilvl="1" w:tplc="091AA5F8" w:tentative="1">
      <w:start w:val="1"/>
      <w:numFmt w:val="aiueoFullWidth"/>
      <w:lvlText w:val="(%2)"/>
      <w:lvlJc w:val="left"/>
      <w:pPr>
        <w:tabs>
          <w:tab w:val="num" w:pos="1560"/>
        </w:tabs>
        <w:ind w:left="1560" w:hanging="420"/>
      </w:pPr>
    </w:lvl>
    <w:lvl w:ilvl="2" w:tplc="A446BE66" w:tentative="1">
      <w:start w:val="1"/>
      <w:numFmt w:val="decimalEnclosedCircle"/>
      <w:lvlText w:val="%3"/>
      <w:lvlJc w:val="left"/>
      <w:pPr>
        <w:tabs>
          <w:tab w:val="num" w:pos="1980"/>
        </w:tabs>
        <w:ind w:left="1980" w:hanging="420"/>
      </w:pPr>
    </w:lvl>
    <w:lvl w:ilvl="3" w:tplc="EB28E424" w:tentative="1">
      <w:start w:val="1"/>
      <w:numFmt w:val="decimal"/>
      <w:lvlText w:val="%4."/>
      <w:lvlJc w:val="left"/>
      <w:pPr>
        <w:tabs>
          <w:tab w:val="num" w:pos="2400"/>
        </w:tabs>
        <w:ind w:left="2400" w:hanging="420"/>
      </w:pPr>
    </w:lvl>
    <w:lvl w:ilvl="4" w:tplc="E8882C56" w:tentative="1">
      <w:start w:val="1"/>
      <w:numFmt w:val="aiueoFullWidth"/>
      <w:lvlText w:val="(%5)"/>
      <w:lvlJc w:val="left"/>
      <w:pPr>
        <w:tabs>
          <w:tab w:val="num" w:pos="2820"/>
        </w:tabs>
        <w:ind w:left="2820" w:hanging="420"/>
      </w:pPr>
    </w:lvl>
    <w:lvl w:ilvl="5" w:tplc="6206FF2C" w:tentative="1">
      <w:start w:val="1"/>
      <w:numFmt w:val="decimalEnclosedCircle"/>
      <w:lvlText w:val="%6"/>
      <w:lvlJc w:val="left"/>
      <w:pPr>
        <w:tabs>
          <w:tab w:val="num" w:pos="3240"/>
        </w:tabs>
        <w:ind w:left="3240" w:hanging="420"/>
      </w:pPr>
    </w:lvl>
    <w:lvl w:ilvl="6" w:tplc="D70A3CC0" w:tentative="1">
      <w:start w:val="1"/>
      <w:numFmt w:val="decimal"/>
      <w:lvlText w:val="%7."/>
      <w:lvlJc w:val="left"/>
      <w:pPr>
        <w:tabs>
          <w:tab w:val="num" w:pos="3660"/>
        </w:tabs>
        <w:ind w:left="3660" w:hanging="420"/>
      </w:pPr>
    </w:lvl>
    <w:lvl w:ilvl="7" w:tplc="FD1EEED2" w:tentative="1">
      <w:start w:val="1"/>
      <w:numFmt w:val="aiueoFullWidth"/>
      <w:lvlText w:val="(%8)"/>
      <w:lvlJc w:val="left"/>
      <w:pPr>
        <w:tabs>
          <w:tab w:val="num" w:pos="4080"/>
        </w:tabs>
        <w:ind w:left="4080" w:hanging="420"/>
      </w:pPr>
    </w:lvl>
    <w:lvl w:ilvl="8" w:tplc="A7760C14" w:tentative="1">
      <w:start w:val="1"/>
      <w:numFmt w:val="decimalEnclosedCircle"/>
      <w:lvlText w:val="%9"/>
      <w:lvlJc w:val="left"/>
      <w:pPr>
        <w:tabs>
          <w:tab w:val="num" w:pos="4500"/>
        </w:tabs>
        <w:ind w:left="4500" w:hanging="420"/>
      </w:pPr>
    </w:lvl>
  </w:abstractNum>
  <w:abstractNum w:abstractNumId="1" w15:restartNumberingAfterBreak="0">
    <w:nsid w:val="43281DAC"/>
    <w:multiLevelType w:val="hybridMultilevel"/>
    <w:tmpl w:val="A6E4258C"/>
    <w:lvl w:ilvl="0" w:tplc="4322C54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437A54B3"/>
    <w:multiLevelType w:val="singleLevel"/>
    <w:tmpl w:val="50F086BA"/>
    <w:lvl w:ilvl="0">
      <w:start w:val="4"/>
      <w:numFmt w:val="bullet"/>
      <w:lvlText w:val="○"/>
      <w:lvlJc w:val="left"/>
      <w:pPr>
        <w:tabs>
          <w:tab w:val="num" w:pos="945"/>
        </w:tabs>
        <w:ind w:left="945" w:hanging="225"/>
      </w:pPr>
      <w:rPr>
        <w:rFonts w:ascii="ＭＳ 明朝" w:hint="eastAsia"/>
      </w:rPr>
    </w:lvl>
  </w:abstractNum>
  <w:abstractNum w:abstractNumId="3" w15:restartNumberingAfterBreak="0">
    <w:nsid w:val="47F71B62"/>
    <w:multiLevelType w:val="hybridMultilevel"/>
    <w:tmpl w:val="4086DE8E"/>
    <w:lvl w:ilvl="0" w:tplc="4860E558">
      <w:start w:val="9"/>
      <w:numFmt w:val="bullet"/>
      <w:lvlText w:val="※"/>
      <w:lvlJc w:val="left"/>
      <w:pPr>
        <w:tabs>
          <w:tab w:val="num" w:pos="5715"/>
        </w:tabs>
        <w:ind w:left="5715" w:hanging="360"/>
      </w:pPr>
      <w:rPr>
        <w:rFonts w:ascii="ＭＳ 明朝" w:eastAsia="ＭＳ 明朝" w:hAnsi="ＭＳ 明朝" w:cs="Times New Roman" w:hint="eastAsia"/>
      </w:rPr>
    </w:lvl>
    <w:lvl w:ilvl="1" w:tplc="DE6EB7E6" w:tentative="1">
      <w:start w:val="1"/>
      <w:numFmt w:val="bullet"/>
      <w:lvlText w:val=""/>
      <w:lvlJc w:val="left"/>
      <w:pPr>
        <w:tabs>
          <w:tab w:val="num" w:pos="6195"/>
        </w:tabs>
        <w:ind w:left="6195" w:hanging="420"/>
      </w:pPr>
      <w:rPr>
        <w:rFonts w:ascii="Wingdings" w:hAnsi="Wingdings" w:hint="default"/>
      </w:rPr>
    </w:lvl>
    <w:lvl w:ilvl="2" w:tplc="A2AE9CCA" w:tentative="1">
      <w:start w:val="1"/>
      <w:numFmt w:val="bullet"/>
      <w:lvlText w:val=""/>
      <w:lvlJc w:val="left"/>
      <w:pPr>
        <w:tabs>
          <w:tab w:val="num" w:pos="6615"/>
        </w:tabs>
        <w:ind w:left="6615" w:hanging="420"/>
      </w:pPr>
      <w:rPr>
        <w:rFonts w:ascii="Wingdings" w:hAnsi="Wingdings" w:hint="default"/>
      </w:rPr>
    </w:lvl>
    <w:lvl w:ilvl="3" w:tplc="9F1A2EC6" w:tentative="1">
      <w:start w:val="1"/>
      <w:numFmt w:val="bullet"/>
      <w:lvlText w:val=""/>
      <w:lvlJc w:val="left"/>
      <w:pPr>
        <w:tabs>
          <w:tab w:val="num" w:pos="7035"/>
        </w:tabs>
        <w:ind w:left="7035" w:hanging="420"/>
      </w:pPr>
      <w:rPr>
        <w:rFonts w:ascii="Wingdings" w:hAnsi="Wingdings" w:hint="default"/>
      </w:rPr>
    </w:lvl>
    <w:lvl w:ilvl="4" w:tplc="D8C22338" w:tentative="1">
      <w:start w:val="1"/>
      <w:numFmt w:val="bullet"/>
      <w:lvlText w:val=""/>
      <w:lvlJc w:val="left"/>
      <w:pPr>
        <w:tabs>
          <w:tab w:val="num" w:pos="7455"/>
        </w:tabs>
        <w:ind w:left="7455" w:hanging="420"/>
      </w:pPr>
      <w:rPr>
        <w:rFonts w:ascii="Wingdings" w:hAnsi="Wingdings" w:hint="default"/>
      </w:rPr>
    </w:lvl>
    <w:lvl w:ilvl="5" w:tplc="9FE49B5C" w:tentative="1">
      <w:start w:val="1"/>
      <w:numFmt w:val="bullet"/>
      <w:lvlText w:val=""/>
      <w:lvlJc w:val="left"/>
      <w:pPr>
        <w:tabs>
          <w:tab w:val="num" w:pos="7875"/>
        </w:tabs>
        <w:ind w:left="7875" w:hanging="420"/>
      </w:pPr>
      <w:rPr>
        <w:rFonts w:ascii="Wingdings" w:hAnsi="Wingdings" w:hint="default"/>
      </w:rPr>
    </w:lvl>
    <w:lvl w:ilvl="6" w:tplc="AB22AFBE" w:tentative="1">
      <w:start w:val="1"/>
      <w:numFmt w:val="bullet"/>
      <w:lvlText w:val=""/>
      <w:lvlJc w:val="left"/>
      <w:pPr>
        <w:tabs>
          <w:tab w:val="num" w:pos="8295"/>
        </w:tabs>
        <w:ind w:left="8295" w:hanging="420"/>
      </w:pPr>
      <w:rPr>
        <w:rFonts w:ascii="Wingdings" w:hAnsi="Wingdings" w:hint="default"/>
      </w:rPr>
    </w:lvl>
    <w:lvl w:ilvl="7" w:tplc="88F0FAE6" w:tentative="1">
      <w:start w:val="1"/>
      <w:numFmt w:val="bullet"/>
      <w:lvlText w:val=""/>
      <w:lvlJc w:val="left"/>
      <w:pPr>
        <w:tabs>
          <w:tab w:val="num" w:pos="8715"/>
        </w:tabs>
        <w:ind w:left="8715" w:hanging="420"/>
      </w:pPr>
      <w:rPr>
        <w:rFonts w:ascii="Wingdings" w:hAnsi="Wingdings" w:hint="default"/>
      </w:rPr>
    </w:lvl>
    <w:lvl w:ilvl="8" w:tplc="EB7A2B76" w:tentative="1">
      <w:start w:val="1"/>
      <w:numFmt w:val="bullet"/>
      <w:lvlText w:val=""/>
      <w:lvlJc w:val="left"/>
      <w:pPr>
        <w:tabs>
          <w:tab w:val="num" w:pos="9135"/>
        </w:tabs>
        <w:ind w:left="9135" w:hanging="420"/>
      </w:pPr>
      <w:rPr>
        <w:rFonts w:ascii="Wingdings" w:hAnsi="Wingdings" w:hint="default"/>
      </w:rPr>
    </w:lvl>
  </w:abstractNum>
  <w:abstractNum w:abstractNumId="4" w15:restartNumberingAfterBreak="0">
    <w:nsid w:val="4B2C2DE7"/>
    <w:multiLevelType w:val="hybridMultilevel"/>
    <w:tmpl w:val="9BE88C38"/>
    <w:lvl w:ilvl="0" w:tplc="B32650FE">
      <w:start w:val="9"/>
      <w:numFmt w:val="bullet"/>
      <w:lvlText w:val="・"/>
      <w:lvlJc w:val="left"/>
      <w:pPr>
        <w:tabs>
          <w:tab w:val="num" w:pos="585"/>
        </w:tabs>
        <w:ind w:left="585" w:hanging="360"/>
      </w:pPr>
      <w:rPr>
        <w:rFonts w:ascii="ＭＳ 明朝" w:eastAsia="ＭＳ 明朝" w:hAnsi="ＭＳ 明朝" w:cs="Times New Roman" w:hint="eastAsia"/>
      </w:rPr>
    </w:lvl>
    <w:lvl w:ilvl="1" w:tplc="AF3649AE" w:tentative="1">
      <w:start w:val="1"/>
      <w:numFmt w:val="bullet"/>
      <w:lvlText w:val=""/>
      <w:lvlJc w:val="left"/>
      <w:pPr>
        <w:tabs>
          <w:tab w:val="num" w:pos="1065"/>
        </w:tabs>
        <w:ind w:left="1065" w:hanging="420"/>
      </w:pPr>
      <w:rPr>
        <w:rFonts w:ascii="Wingdings" w:hAnsi="Wingdings" w:hint="default"/>
      </w:rPr>
    </w:lvl>
    <w:lvl w:ilvl="2" w:tplc="04B2A4D0" w:tentative="1">
      <w:start w:val="1"/>
      <w:numFmt w:val="bullet"/>
      <w:lvlText w:val=""/>
      <w:lvlJc w:val="left"/>
      <w:pPr>
        <w:tabs>
          <w:tab w:val="num" w:pos="1485"/>
        </w:tabs>
        <w:ind w:left="1485" w:hanging="420"/>
      </w:pPr>
      <w:rPr>
        <w:rFonts w:ascii="Wingdings" w:hAnsi="Wingdings" w:hint="default"/>
      </w:rPr>
    </w:lvl>
    <w:lvl w:ilvl="3" w:tplc="2BA6F516" w:tentative="1">
      <w:start w:val="1"/>
      <w:numFmt w:val="bullet"/>
      <w:lvlText w:val=""/>
      <w:lvlJc w:val="left"/>
      <w:pPr>
        <w:tabs>
          <w:tab w:val="num" w:pos="1905"/>
        </w:tabs>
        <w:ind w:left="1905" w:hanging="420"/>
      </w:pPr>
      <w:rPr>
        <w:rFonts w:ascii="Wingdings" w:hAnsi="Wingdings" w:hint="default"/>
      </w:rPr>
    </w:lvl>
    <w:lvl w:ilvl="4" w:tplc="14485820" w:tentative="1">
      <w:start w:val="1"/>
      <w:numFmt w:val="bullet"/>
      <w:lvlText w:val=""/>
      <w:lvlJc w:val="left"/>
      <w:pPr>
        <w:tabs>
          <w:tab w:val="num" w:pos="2325"/>
        </w:tabs>
        <w:ind w:left="2325" w:hanging="420"/>
      </w:pPr>
      <w:rPr>
        <w:rFonts w:ascii="Wingdings" w:hAnsi="Wingdings" w:hint="default"/>
      </w:rPr>
    </w:lvl>
    <w:lvl w:ilvl="5" w:tplc="17FED90E" w:tentative="1">
      <w:start w:val="1"/>
      <w:numFmt w:val="bullet"/>
      <w:lvlText w:val=""/>
      <w:lvlJc w:val="left"/>
      <w:pPr>
        <w:tabs>
          <w:tab w:val="num" w:pos="2745"/>
        </w:tabs>
        <w:ind w:left="2745" w:hanging="420"/>
      </w:pPr>
      <w:rPr>
        <w:rFonts w:ascii="Wingdings" w:hAnsi="Wingdings" w:hint="default"/>
      </w:rPr>
    </w:lvl>
    <w:lvl w:ilvl="6" w:tplc="95AE9B7E" w:tentative="1">
      <w:start w:val="1"/>
      <w:numFmt w:val="bullet"/>
      <w:lvlText w:val=""/>
      <w:lvlJc w:val="left"/>
      <w:pPr>
        <w:tabs>
          <w:tab w:val="num" w:pos="3165"/>
        </w:tabs>
        <w:ind w:left="3165" w:hanging="420"/>
      </w:pPr>
      <w:rPr>
        <w:rFonts w:ascii="Wingdings" w:hAnsi="Wingdings" w:hint="default"/>
      </w:rPr>
    </w:lvl>
    <w:lvl w:ilvl="7" w:tplc="CE3ED4F8" w:tentative="1">
      <w:start w:val="1"/>
      <w:numFmt w:val="bullet"/>
      <w:lvlText w:val=""/>
      <w:lvlJc w:val="left"/>
      <w:pPr>
        <w:tabs>
          <w:tab w:val="num" w:pos="3585"/>
        </w:tabs>
        <w:ind w:left="3585" w:hanging="420"/>
      </w:pPr>
      <w:rPr>
        <w:rFonts w:ascii="Wingdings" w:hAnsi="Wingdings" w:hint="default"/>
      </w:rPr>
    </w:lvl>
    <w:lvl w:ilvl="8" w:tplc="C436C744" w:tentative="1">
      <w:start w:val="1"/>
      <w:numFmt w:val="bullet"/>
      <w:lvlText w:val=""/>
      <w:lvlJc w:val="left"/>
      <w:pPr>
        <w:tabs>
          <w:tab w:val="num" w:pos="4005"/>
        </w:tabs>
        <w:ind w:left="4005" w:hanging="420"/>
      </w:pPr>
      <w:rPr>
        <w:rFonts w:ascii="Wingdings" w:hAnsi="Wingdings" w:hint="default"/>
      </w:rPr>
    </w:lvl>
  </w:abstractNum>
  <w:abstractNum w:abstractNumId="5" w15:restartNumberingAfterBreak="0">
    <w:nsid w:val="56C20EAF"/>
    <w:multiLevelType w:val="hybridMultilevel"/>
    <w:tmpl w:val="E3329A1A"/>
    <w:lvl w:ilvl="0" w:tplc="5FFA58B8">
      <w:start w:val="2"/>
      <w:numFmt w:val="decimalEnclosedCircle"/>
      <w:lvlText w:val="%1"/>
      <w:lvlJc w:val="left"/>
      <w:pPr>
        <w:ind w:left="1050" w:hanging="360"/>
      </w:pPr>
      <w:rPr>
        <w:rFonts w:hint="default"/>
      </w:rPr>
    </w:lvl>
    <w:lvl w:ilvl="1" w:tplc="04090017" w:tentative="1">
      <w:start w:val="1"/>
      <w:numFmt w:val="aiueoFullWidth"/>
      <w:lvlText w:val="(%2)"/>
      <w:lvlJc w:val="left"/>
      <w:pPr>
        <w:ind w:left="1530" w:hanging="420"/>
      </w:pPr>
    </w:lvl>
    <w:lvl w:ilvl="2" w:tplc="04090011" w:tentative="1">
      <w:start w:val="1"/>
      <w:numFmt w:val="decimalEnclosedCircle"/>
      <w:lvlText w:val="%3"/>
      <w:lvlJc w:val="left"/>
      <w:pPr>
        <w:ind w:left="1950" w:hanging="420"/>
      </w:pPr>
    </w:lvl>
    <w:lvl w:ilvl="3" w:tplc="0409000F" w:tentative="1">
      <w:start w:val="1"/>
      <w:numFmt w:val="decimal"/>
      <w:lvlText w:val="%4."/>
      <w:lvlJc w:val="left"/>
      <w:pPr>
        <w:ind w:left="2370" w:hanging="420"/>
      </w:pPr>
    </w:lvl>
    <w:lvl w:ilvl="4" w:tplc="04090017" w:tentative="1">
      <w:start w:val="1"/>
      <w:numFmt w:val="aiueoFullWidth"/>
      <w:lvlText w:val="(%5)"/>
      <w:lvlJc w:val="left"/>
      <w:pPr>
        <w:ind w:left="2790" w:hanging="420"/>
      </w:pPr>
    </w:lvl>
    <w:lvl w:ilvl="5" w:tplc="04090011" w:tentative="1">
      <w:start w:val="1"/>
      <w:numFmt w:val="decimalEnclosedCircle"/>
      <w:lvlText w:val="%6"/>
      <w:lvlJc w:val="left"/>
      <w:pPr>
        <w:ind w:left="3210" w:hanging="420"/>
      </w:pPr>
    </w:lvl>
    <w:lvl w:ilvl="6" w:tplc="0409000F" w:tentative="1">
      <w:start w:val="1"/>
      <w:numFmt w:val="decimal"/>
      <w:lvlText w:val="%7."/>
      <w:lvlJc w:val="left"/>
      <w:pPr>
        <w:ind w:left="3630" w:hanging="420"/>
      </w:pPr>
    </w:lvl>
    <w:lvl w:ilvl="7" w:tplc="04090017" w:tentative="1">
      <w:start w:val="1"/>
      <w:numFmt w:val="aiueoFullWidth"/>
      <w:lvlText w:val="(%8)"/>
      <w:lvlJc w:val="left"/>
      <w:pPr>
        <w:ind w:left="4050" w:hanging="420"/>
      </w:pPr>
    </w:lvl>
    <w:lvl w:ilvl="8" w:tplc="04090011" w:tentative="1">
      <w:start w:val="1"/>
      <w:numFmt w:val="decimalEnclosedCircle"/>
      <w:lvlText w:val="%9"/>
      <w:lvlJc w:val="left"/>
      <w:pPr>
        <w:ind w:left="4470" w:hanging="420"/>
      </w:pPr>
    </w:lvl>
  </w:abstractNum>
  <w:abstractNum w:abstractNumId="6" w15:restartNumberingAfterBreak="0">
    <w:nsid w:val="5F93608F"/>
    <w:multiLevelType w:val="hybridMultilevel"/>
    <w:tmpl w:val="7456A090"/>
    <w:lvl w:ilvl="0" w:tplc="AB30F602">
      <w:start w:val="1"/>
      <w:numFmt w:val="bullet"/>
      <w:lvlText w:val="○"/>
      <w:lvlJc w:val="left"/>
      <w:pPr>
        <w:ind w:left="570" w:hanging="360"/>
      </w:pPr>
      <w:rPr>
        <w:rFonts w:ascii="ＭＳ ゴシック" w:eastAsia="ＭＳ ゴシック" w:hAnsi="ＭＳ ゴシック" w:cs="Times New Roman"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16cid:durableId="549538400">
    <w:abstractNumId w:val="3"/>
  </w:num>
  <w:num w:numId="2" w16cid:durableId="2107381005">
    <w:abstractNumId w:val="4"/>
  </w:num>
  <w:num w:numId="3" w16cid:durableId="1048340130">
    <w:abstractNumId w:val="0"/>
  </w:num>
  <w:num w:numId="4" w16cid:durableId="307248126">
    <w:abstractNumId w:val="2"/>
  </w:num>
  <w:num w:numId="5" w16cid:durableId="831945472">
    <w:abstractNumId w:val="1"/>
  </w:num>
  <w:num w:numId="6" w16cid:durableId="564141340">
    <w:abstractNumId w:val="5"/>
  </w:num>
  <w:num w:numId="7" w16cid:durableId="17603671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12"/>
  <w:drawingGridVerticalSpacing w:val="383"/>
  <w:displayHorizontalDrawingGridEvery w:val="0"/>
  <w:doNotShadeFormData/>
  <w:characterSpacingControl w:val="compressPunctuation"/>
  <w:hdrShapeDefaults>
    <o:shapedefaults v:ext="edit" spidmax="296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AA5"/>
    <w:rsid w:val="000004D1"/>
    <w:rsid w:val="00010828"/>
    <w:rsid w:val="00015D37"/>
    <w:rsid w:val="00016AC1"/>
    <w:rsid w:val="00051C4F"/>
    <w:rsid w:val="00054988"/>
    <w:rsid w:val="000557C9"/>
    <w:rsid w:val="0008569F"/>
    <w:rsid w:val="00092C7C"/>
    <w:rsid w:val="000B4C34"/>
    <w:rsid w:val="000B5DA4"/>
    <w:rsid w:val="000E0CB6"/>
    <w:rsid w:val="00150FB9"/>
    <w:rsid w:val="00162039"/>
    <w:rsid w:val="0016635D"/>
    <w:rsid w:val="00166AA8"/>
    <w:rsid w:val="00177AA5"/>
    <w:rsid w:val="00185CC2"/>
    <w:rsid w:val="001A687F"/>
    <w:rsid w:val="001C1479"/>
    <w:rsid w:val="001C40C3"/>
    <w:rsid w:val="0020213A"/>
    <w:rsid w:val="0021580D"/>
    <w:rsid w:val="002208C7"/>
    <w:rsid w:val="002307B3"/>
    <w:rsid w:val="00252BF9"/>
    <w:rsid w:val="00260EC9"/>
    <w:rsid w:val="002616A3"/>
    <w:rsid w:val="002662A7"/>
    <w:rsid w:val="002831ED"/>
    <w:rsid w:val="00284015"/>
    <w:rsid w:val="0029249C"/>
    <w:rsid w:val="002B358C"/>
    <w:rsid w:val="002C093B"/>
    <w:rsid w:val="002C37AD"/>
    <w:rsid w:val="002D4D36"/>
    <w:rsid w:val="002F1065"/>
    <w:rsid w:val="00301CFF"/>
    <w:rsid w:val="00307DEC"/>
    <w:rsid w:val="00340C95"/>
    <w:rsid w:val="003542B2"/>
    <w:rsid w:val="00355A91"/>
    <w:rsid w:val="00363A9E"/>
    <w:rsid w:val="00365A51"/>
    <w:rsid w:val="00371BE6"/>
    <w:rsid w:val="00386648"/>
    <w:rsid w:val="00395E4E"/>
    <w:rsid w:val="003B2AF9"/>
    <w:rsid w:val="003B6672"/>
    <w:rsid w:val="003B7E18"/>
    <w:rsid w:val="003F367C"/>
    <w:rsid w:val="003F4230"/>
    <w:rsid w:val="0040109C"/>
    <w:rsid w:val="0040472C"/>
    <w:rsid w:val="00431DF0"/>
    <w:rsid w:val="00440191"/>
    <w:rsid w:val="00443C51"/>
    <w:rsid w:val="00467E74"/>
    <w:rsid w:val="004746FF"/>
    <w:rsid w:val="004773F6"/>
    <w:rsid w:val="00477944"/>
    <w:rsid w:val="004A013D"/>
    <w:rsid w:val="004A2976"/>
    <w:rsid w:val="004A36AE"/>
    <w:rsid w:val="004B3994"/>
    <w:rsid w:val="004C4230"/>
    <w:rsid w:val="004C4385"/>
    <w:rsid w:val="004D6344"/>
    <w:rsid w:val="004E78A6"/>
    <w:rsid w:val="004F6F9A"/>
    <w:rsid w:val="004F747B"/>
    <w:rsid w:val="00503E32"/>
    <w:rsid w:val="005107B8"/>
    <w:rsid w:val="00532EBB"/>
    <w:rsid w:val="00564E01"/>
    <w:rsid w:val="00573724"/>
    <w:rsid w:val="00573C52"/>
    <w:rsid w:val="005756BA"/>
    <w:rsid w:val="005774F8"/>
    <w:rsid w:val="0058259E"/>
    <w:rsid w:val="00592B46"/>
    <w:rsid w:val="005970D0"/>
    <w:rsid w:val="005D0746"/>
    <w:rsid w:val="005D4B4B"/>
    <w:rsid w:val="005E22EB"/>
    <w:rsid w:val="005E7DEB"/>
    <w:rsid w:val="005F5DC7"/>
    <w:rsid w:val="0061121A"/>
    <w:rsid w:val="0061308A"/>
    <w:rsid w:val="00615523"/>
    <w:rsid w:val="00617C67"/>
    <w:rsid w:val="0062374D"/>
    <w:rsid w:val="00635DD2"/>
    <w:rsid w:val="00635E12"/>
    <w:rsid w:val="0063682A"/>
    <w:rsid w:val="00642858"/>
    <w:rsid w:val="00644C23"/>
    <w:rsid w:val="00645AA3"/>
    <w:rsid w:val="006667F0"/>
    <w:rsid w:val="00687B00"/>
    <w:rsid w:val="006A2C9E"/>
    <w:rsid w:val="006A6520"/>
    <w:rsid w:val="006A7559"/>
    <w:rsid w:val="006C6D82"/>
    <w:rsid w:val="006D5FDF"/>
    <w:rsid w:val="006E0765"/>
    <w:rsid w:val="00717BCA"/>
    <w:rsid w:val="00720EC0"/>
    <w:rsid w:val="00723174"/>
    <w:rsid w:val="007259A3"/>
    <w:rsid w:val="0073237E"/>
    <w:rsid w:val="00732EE4"/>
    <w:rsid w:val="007355AB"/>
    <w:rsid w:val="007431FD"/>
    <w:rsid w:val="00772D97"/>
    <w:rsid w:val="00773EF0"/>
    <w:rsid w:val="00792264"/>
    <w:rsid w:val="007D1E37"/>
    <w:rsid w:val="007E0D88"/>
    <w:rsid w:val="007E4FDC"/>
    <w:rsid w:val="007E71DE"/>
    <w:rsid w:val="007F1D05"/>
    <w:rsid w:val="00800F44"/>
    <w:rsid w:val="00801BE7"/>
    <w:rsid w:val="00802185"/>
    <w:rsid w:val="00811847"/>
    <w:rsid w:val="008120C7"/>
    <w:rsid w:val="00820C7D"/>
    <w:rsid w:val="00824B8D"/>
    <w:rsid w:val="00832108"/>
    <w:rsid w:val="008377C4"/>
    <w:rsid w:val="008426C0"/>
    <w:rsid w:val="00844007"/>
    <w:rsid w:val="008606DE"/>
    <w:rsid w:val="008611D2"/>
    <w:rsid w:val="00865397"/>
    <w:rsid w:val="00886B2D"/>
    <w:rsid w:val="008D1AA4"/>
    <w:rsid w:val="008F37D1"/>
    <w:rsid w:val="00902CA8"/>
    <w:rsid w:val="00912529"/>
    <w:rsid w:val="0091624D"/>
    <w:rsid w:val="00931DB9"/>
    <w:rsid w:val="009A02FC"/>
    <w:rsid w:val="009A1FFA"/>
    <w:rsid w:val="009B1B70"/>
    <w:rsid w:val="009C7082"/>
    <w:rsid w:val="009D1BB0"/>
    <w:rsid w:val="009D28D1"/>
    <w:rsid w:val="009F3EB8"/>
    <w:rsid w:val="009F5E20"/>
    <w:rsid w:val="009F6354"/>
    <w:rsid w:val="00A104E4"/>
    <w:rsid w:val="00A37E09"/>
    <w:rsid w:val="00A45195"/>
    <w:rsid w:val="00A464F7"/>
    <w:rsid w:val="00A5424E"/>
    <w:rsid w:val="00A6411D"/>
    <w:rsid w:val="00A66771"/>
    <w:rsid w:val="00A9584E"/>
    <w:rsid w:val="00AA1686"/>
    <w:rsid w:val="00AB265B"/>
    <w:rsid w:val="00AB5361"/>
    <w:rsid w:val="00AD0EDF"/>
    <w:rsid w:val="00AD2F05"/>
    <w:rsid w:val="00AD5813"/>
    <w:rsid w:val="00AE0DA7"/>
    <w:rsid w:val="00AE7D45"/>
    <w:rsid w:val="00AF01B4"/>
    <w:rsid w:val="00AF1B89"/>
    <w:rsid w:val="00B0444C"/>
    <w:rsid w:val="00B307D6"/>
    <w:rsid w:val="00B34968"/>
    <w:rsid w:val="00B50C16"/>
    <w:rsid w:val="00B615B2"/>
    <w:rsid w:val="00B6390C"/>
    <w:rsid w:val="00B87EF5"/>
    <w:rsid w:val="00BA57CA"/>
    <w:rsid w:val="00BC084A"/>
    <w:rsid w:val="00BC2AC5"/>
    <w:rsid w:val="00BD011D"/>
    <w:rsid w:val="00BF0D36"/>
    <w:rsid w:val="00BF2153"/>
    <w:rsid w:val="00C74B63"/>
    <w:rsid w:val="00C95833"/>
    <w:rsid w:val="00CA2227"/>
    <w:rsid w:val="00CA6E00"/>
    <w:rsid w:val="00CB39E0"/>
    <w:rsid w:val="00CD6A1B"/>
    <w:rsid w:val="00CE76AA"/>
    <w:rsid w:val="00CF69F5"/>
    <w:rsid w:val="00D01CB2"/>
    <w:rsid w:val="00D2774B"/>
    <w:rsid w:val="00D34D35"/>
    <w:rsid w:val="00D42DBB"/>
    <w:rsid w:val="00D4373D"/>
    <w:rsid w:val="00D73AFB"/>
    <w:rsid w:val="00D7621D"/>
    <w:rsid w:val="00D802B5"/>
    <w:rsid w:val="00DA37D7"/>
    <w:rsid w:val="00DA3DD2"/>
    <w:rsid w:val="00DA590E"/>
    <w:rsid w:val="00DA649C"/>
    <w:rsid w:val="00DD06CB"/>
    <w:rsid w:val="00E02CC0"/>
    <w:rsid w:val="00E03457"/>
    <w:rsid w:val="00E04B19"/>
    <w:rsid w:val="00E076C5"/>
    <w:rsid w:val="00E07AA3"/>
    <w:rsid w:val="00E104E7"/>
    <w:rsid w:val="00E36ACB"/>
    <w:rsid w:val="00E37A88"/>
    <w:rsid w:val="00E4011F"/>
    <w:rsid w:val="00E56CF6"/>
    <w:rsid w:val="00E6572A"/>
    <w:rsid w:val="00E6630A"/>
    <w:rsid w:val="00E9768E"/>
    <w:rsid w:val="00EC16AD"/>
    <w:rsid w:val="00EC3E26"/>
    <w:rsid w:val="00ED51E9"/>
    <w:rsid w:val="00EE4333"/>
    <w:rsid w:val="00EE4748"/>
    <w:rsid w:val="00F02486"/>
    <w:rsid w:val="00F11E5B"/>
    <w:rsid w:val="00F27BD7"/>
    <w:rsid w:val="00F3431A"/>
    <w:rsid w:val="00F46910"/>
    <w:rsid w:val="00F64281"/>
    <w:rsid w:val="00F66C1C"/>
    <w:rsid w:val="00F70A9B"/>
    <w:rsid w:val="00F73C61"/>
    <w:rsid w:val="00F77D4F"/>
    <w:rsid w:val="00F944AA"/>
    <w:rsid w:val="00FA77E0"/>
    <w:rsid w:val="00FD0F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v:textbox inset="5.85pt,.7pt,5.85pt,.7pt"/>
    </o:shapedefaults>
    <o:shapelayout v:ext="edit">
      <o:idmap v:ext="edit" data="1"/>
    </o:shapelayout>
  </w:shapeDefaults>
  <w:decimalSymbol w:val="."/>
  <w:listSeparator w:val=","/>
  <w14:docId w14:val="60C45865"/>
  <w15:chartTrackingRefBased/>
  <w15:docId w15:val="{ED4AB3DA-4C03-43FA-9E2C-C0B2010C2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15D3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８/９"/>
    <w:pPr>
      <w:widowControl w:val="0"/>
      <w:wordWrap w:val="0"/>
      <w:autoSpaceDE w:val="0"/>
      <w:autoSpaceDN w:val="0"/>
      <w:adjustRightInd w:val="0"/>
      <w:spacing w:line="314" w:lineRule="atLeast"/>
      <w:jc w:val="both"/>
    </w:pPr>
    <w:rPr>
      <w:rFonts w:ascii="Times New Roman" w:hAnsi="Times New Roman"/>
      <w:spacing w:val="6"/>
      <w:sz w:val="22"/>
      <w:szCs w:val="22"/>
    </w:rPr>
  </w:style>
  <w:style w:type="paragraph" w:styleId="a4">
    <w:name w:val="Note Heading"/>
    <w:basedOn w:val="a"/>
    <w:next w:val="a"/>
    <w:pPr>
      <w:jc w:val="center"/>
    </w:pPr>
    <w:rPr>
      <w:rFonts w:ascii="Times New Roman" w:hAnsi="Times New Roman"/>
      <w:spacing w:val="6"/>
      <w:kern w:val="0"/>
      <w:sz w:val="22"/>
    </w:rPr>
  </w:style>
  <w:style w:type="paragraph" w:styleId="a5">
    <w:name w:val="Closing"/>
    <w:basedOn w:val="a"/>
    <w:next w:val="a"/>
    <w:pPr>
      <w:jc w:val="right"/>
    </w:pPr>
    <w:rPr>
      <w:rFonts w:ascii="Times New Roman" w:hAnsi="Times New Roman"/>
      <w:spacing w:val="6"/>
      <w:kern w:val="0"/>
      <w:sz w:val="22"/>
    </w:rPr>
  </w:style>
  <w:style w:type="table" w:styleId="a6">
    <w:name w:val="Table Grid"/>
    <w:basedOn w:val="a1"/>
    <w:rsid w:val="00015D3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8F37D1"/>
    <w:rPr>
      <w:rFonts w:ascii="Arial" w:eastAsia="ＭＳ ゴシック" w:hAnsi="Arial"/>
      <w:sz w:val="18"/>
      <w:szCs w:val="18"/>
    </w:rPr>
  </w:style>
  <w:style w:type="paragraph" w:styleId="a8">
    <w:name w:val="header"/>
    <w:basedOn w:val="a"/>
    <w:link w:val="a9"/>
    <w:rsid w:val="007E0D88"/>
    <w:pPr>
      <w:tabs>
        <w:tab w:val="center" w:pos="4252"/>
        <w:tab w:val="right" w:pos="8504"/>
      </w:tabs>
      <w:snapToGrid w:val="0"/>
    </w:pPr>
  </w:style>
  <w:style w:type="character" w:customStyle="1" w:styleId="a9">
    <w:name w:val="ヘッダー (文字)"/>
    <w:link w:val="a8"/>
    <w:rsid w:val="007E0D88"/>
    <w:rPr>
      <w:kern w:val="2"/>
      <w:sz w:val="21"/>
    </w:rPr>
  </w:style>
  <w:style w:type="paragraph" w:styleId="aa">
    <w:name w:val="footer"/>
    <w:basedOn w:val="a"/>
    <w:link w:val="ab"/>
    <w:rsid w:val="007E0D88"/>
    <w:pPr>
      <w:tabs>
        <w:tab w:val="center" w:pos="4252"/>
        <w:tab w:val="right" w:pos="8504"/>
      </w:tabs>
      <w:snapToGrid w:val="0"/>
    </w:pPr>
  </w:style>
  <w:style w:type="character" w:customStyle="1" w:styleId="ab">
    <w:name w:val="フッター (文字)"/>
    <w:link w:val="aa"/>
    <w:rsid w:val="007E0D88"/>
    <w:rPr>
      <w:kern w:val="2"/>
      <w:sz w:val="21"/>
    </w:rPr>
  </w:style>
  <w:style w:type="character" w:customStyle="1" w:styleId="globalnavi-item-last-grn1">
    <w:name w:val="globalnavi-item-last-grn1"/>
    <w:rsid w:val="00824B8D"/>
    <w:rPr>
      <w:b/>
    </w:rPr>
  </w:style>
  <w:style w:type="character" w:styleId="ac">
    <w:name w:val="Hyperlink"/>
    <w:rsid w:val="005E22EB"/>
    <w:rPr>
      <w:color w:val="0000FF"/>
      <w:u w:val="single"/>
    </w:rPr>
  </w:style>
  <w:style w:type="character" w:styleId="ad">
    <w:name w:val="Unresolved Mention"/>
    <w:basedOn w:val="a0"/>
    <w:uiPriority w:val="99"/>
    <w:semiHidden/>
    <w:unhideWhenUsed/>
    <w:rsid w:val="002662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3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781F0-7A8F-4EAC-AD68-C5AD71ABE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686</Words>
  <Characters>82</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部長まで</vt:lpstr>
      <vt:lpstr>部長まで</vt:lpstr>
    </vt:vector>
  </TitlesOfParts>
  <Company>和歌山県</Company>
  <LinksUpToDate>false</LinksUpToDate>
  <CharactersWithSpaces>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部長まで</dc:title>
  <dc:subject/>
  <dc:creator>和歌山県</dc:creator>
  <cp:keywords/>
  <cp:lastModifiedBy>吉川 洋平</cp:lastModifiedBy>
  <cp:revision>6</cp:revision>
  <cp:lastPrinted>2025-06-06T08:04:00Z</cp:lastPrinted>
  <dcterms:created xsi:type="dcterms:W3CDTF">2025-06-06T08:05:00Z</dcterms:created>
  <dcterms:modified xsi:type="dcterms:W3CDTF">2025-12-17T00:45:00Z</dcterms:modified>
</cp:coreProperties>
</file>