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356F" w14:textId="77777777" w:rsidR="00113277" w:rsidRPr="005664EF" w:rsidRDefault="00113277" w:rsidP="00B51D7A">
      <w:pPr>
        <w:overflowPunct w:val="0"/>
        <w:textAlignment w:val="baseline"/>
        <w:rPr>
          <w:rFonts w:asciiTheme="minorEastAsia" w:hAnsiTheme="minorEastAsia" w:cs="ＭＳ ゴシック"/>
          <w:kern w:val="0"/>
          <w:szCs w:val="21"/>
        </w:rPr>
      </w:pPr>
    </w:p>
    <w:p w14:paraId="25CE0F16" w14:textId="546CEF71" w:rsidR="005B19DD" w:rsidRPr="005664EF" w:rsidRDefault="005B19DD" w:rsidP="00113277">
      <w:pPr>
        <w:ind w:firstLineChars="500" w:firstLine="1050"/>
        <w:rPr>
          <w:rFonts w:ascii="ＭＳ 明朝" w:eastAsia="ＭＳ 明朝" w:hAnsi="ＭＳ 明朝"/>
        </w:rPr>
      </w:pPr>
      <w:r w:rsidRPr="005664EF">
        <w:rPr>
          <w:rFonts w:ascii="ＭＳ 明朝" w:eastAsia="ＭＳ 明朝" w:hAnsi="ＭＳ 明朝" w:hint="eastAsia"/>
        </w:rPr>
        <w:t>和歌山県</w:t>
      </w:r>
      <w:r w:rsidRPr="005664EF">
        <w:rPr>
          <w:rFonts w:ascii="ＭＳ 明朝" w:eastAsia="ＭＳ 明朝" w:hAnsi="ＭＳ 明朝"/>
        </w:rPr>
        <w:t xml:space="preserve">介護施設等に対するサービス継続支援事業費補助金交付要綱 </w:t>
      </w:r>
    </w:p>
    <w:p w14:paraId="0FD443E8" w14:textId="77777777" w:rsidR="000740E5" w:rsidRPr="005664EF" w:rsidRDefault="000740E5" w:rsidP="00222D3B">
      <w:pPr>
        <w:overflowPunct w:val="0"/>
        <w:textAlignment w:val="baseline"/>
        <w:rPr>
          <w:rFonts w:asciiTheme="minorEastAsia" w:hAnsiTheme="minorEastAsia" w:cs="ＭＳ ゴシック"/>
          <w:kern w:val="0"/>
          <w:szCs w:val="21"/>
        </w:rPr>
      </w:pPr>
    </w:p>
    <w:p w14:paraId="045BA8B0" w14:textId="77777777" w:rsidR="00C406B0" w:rsidRPr="005664EF" w:rsidRDefault="00C406B0" w:rsidP="00222D3B">
      <w:pPr>
        <w:overflowPunct w:val="0"/>
        <w:textAlignment w:val="baseline"/>
        <w:rPr>
          <w:rFonts w:asciiTheme="minorEastAsia" w:hAnsiTheme="minorEastAsia" w:cs="ＭＳ ゴシック"/>
          <w:kern w:val="0"/>
          <w:szCs w:val="21"/>
        </w:rPr>
      </w:pPr>
    </w:p>
    <w:p w14:paraId="5D3DCBFC" w14:textId="77777777" w:rsidR="008B2D90" w:rsidRPr="005664EF" w:rsidRDefault="008B2D90" w:rsidP="00D53A9B">
      <w:pPr>
        <w:overflowPunct w:val="0"/>
        <w:ind w:firstLineChars="100" w:firstLine="210"/>
        <w:textAlignment w:val="baseline"/>
        <w:rPr>
          <w:rFonts w:asciiTheme="minorEastAsia" w:hAnsiTheme="minorEastAsia" w:cs="Times New Roman"/>
          <w:kern w:val="0"/>
          <w:szCs w:val="21"/>
        </w:rPr>
      </w:pPr>
      <w:r w:rsidRPr="005664EF">
        <w:rPr>
          <w:rFonts w:asciiTheme="minorEastAsia" w:hAnsiTheme="minorEastAsia" w:cs="ＭＳ ゴシック" w:hint="eastAsia"/>
          <w:kern w:val="0"/>
          <w:szCs w:val="21"/>
        </w:rPr>
        <w:t>（趣旨）</w:t>
      </w:r>
    </w:p>
    <w:p w14:paraId="26C75EEF" w14:textId="11B7C731" w:rsidR="00CC13DF" w:rsidRPr="005664EF" w:rsidRDefault="006D11FF" w:rsidP="005B19DD">
      <w:pPr>
        <w:overflowPunct w:val="0"/>
        <w:ind w:left="210" w:hangingChars="100" w:hanging="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第１</w:t>
      </w:r>
      <w:r w:rsidR="008B2D90" w:rsidRPr="005664EF">
        <w:rPr>
          <w:rFonts w:asciiTheme="minorEastAsia" w:hAnsiTheme="minorEastAsia" w:cs="ＭＳ ゴシック" w:hint="eastAsia"/>
          <w:kern w:val="0"/>
          <w:szCs w:val="21"/>
        </w:rPr>
        <w:t xml:space="preserve">　</w:t>
      </w:r>
      <w:r w:rsidR="005B19DD" w:rsidRPr="005664EF">
        <w:rPr>
          <w:rFonts w:asciiTheme="minorEastAsia" w:hAnsiTheme="minorEastAsia" w:cs="ＭＳ ゴシック" w:hint="eastAsia"/>
          <w:kern w:val="0"/>
          <w:szCs w:val="21"/>
        </w:rPr>
        <w:t>和歌山県知事（以下「知事」という。）は、物価上昇といった厳しい経営環境の中でも</w:t>
      </w:r>
      <w:r w:rsidR="00DE5AAA" w:rsidRPr="005664EF">
        <w:rPr>
          <w:rFonts w:asciiTheme="minorEastAsia" w:hAnsiTheme="minorEastAsia" w:cs="ＭＳ ゴシック" w:hint="eastAsia"/>
          <w:kern w:val="0"/>
          <w:szCs w:val="21"/>
        </w:rPr>
        <w:t>和歌山県内に所在する介護施設</w:t>
      </w:r>
      <w:r w:rsidR="005B19DD" w:rsidRPr="005664EF">
        <w:rPr>
          <w:rFonts w:asciiTheme="minorEastAsia" w:hAnsiTheme="minorEastAsia" w:cs="ＭＳ ゴシック" w:hint="eastAsia"/>
          <w:kern w:val="0"/>
          <w:szCs w:val="21"/>
        </w:rPr>
        <w:t>等</w:t>
      </w:r>
      <w:r w:rsidR="00DE5AAA" w:rsidRPr="005664EF">
        <w:rPr>
          <w:rFonts w:asciiTheme="minorEastAsia" w:hAnsiTheme="minorEastAsia" w:cs="ＭＳ ゴシック" w:hint="eastAsia"/>
          <w:kern w:val="0"/>
          <w:szCs w:val="21"/>
        </w:rPr>
        <w:t>（</w:t>
      </w:r>
      <w:r w:rsidR="00675D53" w:rsidRPr="005664EF">
        <w:rPr>
          <w:rFonts w:asciiTheme="minorEastAsia" w:hAnsiTheme="minorEastAsia" w:cs="ＭＳ ゴシック" w:hint="eastAsia"/>
          <w:kern w:val="0"/>
          <w:szCs w:val="21"/>
        </w:rPr>
        <w:t>令和７年度</w:t>
      </w:r>
      <w:r w:rsidR="005B19DD" w:rsidRPr="005664EF">
        <w:rPr>
          <w:rFonts w:asciiTheme="minorEastAsia" w:hAnsiTheme="minorEastAsia" w:cs="ＭＳ ゴシック" w:hint="eastAsia"/>
          <w:kern w:val="0"/>
          <w:szCs w:val="21"/>
        </w:rPr>
        <w:t>介護施設等に対するサービス継続支援事業</w:t>
      </w:r>
      <w:r w:rsidR="00675D53" w:rsidRPr="005664EF">
        <w:rPr>
          <w:rFonts w:asciiTheme="minorEastAsia" w:hAnsiTheme="minorEastAsia" w:cs="ＭＳ ゴシック" w:hint="eastAsia"/>
          <w:kern w:val="0"/>
          <w:szCs w:val="21"/>
        </w:rPr>
        <w:t>実施要綱</w:t>
      </w:r>
      <w:r w:rsidR="000740E5" w:rsidRPr="005664EF">
        <w:rPr>
          <w:rFonts w:asciiTheme="minorEastAsia" w:hAnsiTheme="minorEastAsia" w:cs="ＭＳ ゴシック" w:hint="eastAsia"/>
          <w:kern w:val="0"/>
          <w:szCs w:val="21"/>
        </w:rPr>
        <w:t>（令和</w:t>
      </w:r>
      <w:r w:rsidR="00230D43" w:rsidRPr="005664EF">
        <w:rPr>
          <w:rFonts w:asciiTheme="minorEastAsia" w:hAnsiTheme="minorEastAsia" w:cs="ＭＳ ゴシック" w:hint="eastAsia"/>
          <w:kern w:val="0"/>
          <w:szCs w:val="21"/>
        </w:rPr>
        <w:t>７</w:t>
      </w:r>
      <w:r w:rsidR="000740E5" w:rsidRPr="005664EF">
        <w:rPr>
          <w:rFonts w:asciiTheme="minorEastAsia" w:hAnsiTheme="minorEastAsia" w:cs="ＭＳ ゴシック" w:hint="eastAsia"/>
          <w:kern w:val="0"/>
          <w:szCs w:val="21"/>
        </w:rPr>
        <w:t>年</w:t>
      </w:r>
      <w:r w:rsidR="00675D53" w:rsidRPr="005664EF">
        <w:rPr>
          <w:rFonts w:asciiTheme="minorEastAsia" w:hAnsiTheme="minorEastAsia" w:cs="ＭＳ ゴシック" w:hint="eastAsia"/>
          <w:kern w:val="0"/>
          <w:szCs w:val="21"/>
        </w:rPr>
        <w:t>１</w:t>
      </w:r>
      <w:r w:rsidR="00230D43" w:rsidRPr="005664EF">
        <w:rPr>
          <w:rFonts w:asciiTheme="minorEastAsia" w:hAnsiTheme="minorEastAsia" w:cs="ＭＳ ゴシック" w:hint="eastAsia"/>
          <w:kern w:val="0"/>
          <w:szCs w:val="21"/>
        </w:rPr>
        <w:t>２</w:t>
      </w:r>
      <w:r w:rsidR="000740E5" w:rsidRPr="005664EF">
        <w:rPr>
          <w:rFonts w:asciiTheme="minorEastAsia" w:hAnsiTheme="minorEastAsia" w:cs="ＭＳ ゴシック" w:hint="eastAsia"/>
          <w:kern w:val="0"/>
          <w:szCs w:val="21"/>
        </w:rPr>
        <w:t>月</w:t>
      </w:r>
      <w:r w:rsidR="00675D53" w:rsidRPr="005664EF">
        <w:rPr>
          <w:rFonts w:asciiTheme="minorEastAsia" w:hAnsiTheme="minorEastAsia" w:cs="ＭＳ ゴシック" w:hint="eastAsia"/>
          <w:kern w:val="0"/>
          <w:szCs w:val="21"/>
        </w:rPr>
        <w:t>２</w:t>
      </w:r>
      <w:r w:rsidR="005B19DD" w:rsidRPr="005664EF">
        <w:rPr>
          <w:rFonts w:asciiTheme="minorEastAsia" w:hAnsiTheme="minorEastAsia" w:cs="ＭＳ ゴシック" w:hint="eastAsia"/>
          <w:kern w:val="0"/>
          <w:szCs w:val="21"/>
        </w:rPr>
        <w:t>２</w:t>
      </w:r>
      <w:r w:rsidR="008F2228" w:rsidRPr="005664EF">
        <w:rPr>
          <w:rFonts w:asciiTheme="minorEastAsia" w:hAnsiTheme="minorEastAsia" w:cs="ＭＳ ゴシック" w:hint="eastAsia"/>
          <w:kern w:val="0"/>
          <w:szCs w:val="21"/>
        </w:rPr>
        <w:t>日付け</w:t>
      </w:r>
      <w:r w:rsidR="001820E2" w:rsidRPr="005664EF">
        <w:rPr>
          <w:rFonts w:asciiTheme="minorEastAsia" w:hAnsiTheme="minorEastAsia" w:cs="ＭＳ ゴシック" w:hint="eastAsia"/>
          <w:kern w:val="0"/>
          <w:szCs w:val="21"/>
        </w:rPr>
        <w:t>老</w:t>
      </w:r>
      <w:r w:rsidR="000740E5" w:rsidRPr="005664EF">
        <w:rPr>
          <w:rFonts w:asciiTheme="minorEastAsia" w:hAnsiTheme="minorEastAsia" w:cs="ＭＳ ゴシック" w:hint="eastAsia"/>
          <w:kern w:val="0"/>
          <w:szCs w:val="21"/>
        </w:rPr>
        <w:t>発</w:t>
      </w:r>
      <w:r w:rsidR="00675D53" w:rsidRPr="005664EF">
        <w:rPr>
          <w:rFonts w:asciiTheme="minorEastAsia" w:hAnsiTheme="minorEastAsia" w:cs="ＭＳ ゴシック" w:hint="eastAsia"/>
          <w:kern w:val="0"/>
          <w:szCs w:val="21"/>
        </w:rPr>
        <w:t>１２２</w:t>
      </w:r>
      <w:r w:rsidR="005B19DD" w:rsidRPr="005664EF">
        <w:rPr>
          <w:rFonts w:asciiTheme="minorEastAsia" w:hAnsiTheme="minorEastAsia" w:cs="ＭＳ ゴシック" w:hint="eastAsia"/>
          <w:kern w:val="0"/>
          <w:szCs w:val="21"/>
        </w:rPr>
        <w:t>２</w:t>
      </w:r>
      <w:r w:rsidR="000740E5" w:rsidRPr="005664EF">
        <w:rPr>
          <w:rFonts w:asciiTheme="minorEastAsia" w:hAnsiTheme="minorEastAsia" w:cs="ＭＳ ゴシック" w:hint="eastAsia"/>
          <w:kern w:val="0"/>
          <w:szCs w:val="21"/>
        </w:rPr>
        <w:t>第</w:t>
      </w:r>
      <w:r w:rsidR="005B19DD" w:rsidRPr="005664EF">
        <w:rPr>
          <w:rFonts w:asciiTheme="minorEastAsia" w:hAnsiTheme="minorEastAsia" w:cs="ＭＳ ゴシック" w:hint="eastAsia"/>
          <w:kern w:val="0"/>
          <w:szCs w:val="21"/>
        </w:rPr>
        <w:t>２</w:t>
      </w:r>
      <w:r w:rsidR="008F2228" w:rsidRPr="005664EF">
        <w:rPr>
          <w:rFonts w:asciiTheme="minorEastAsia" w:hAnsiTheme="minorEastAsia" w:cs="ＭＳ ゴシック" w:hint="eastAsia"/>
          <w:kern w:val="0"/>
          <w:szCs w:val="21"/>
        </w:rPr>
        <w:t>号厚生労働省老健局長</w:t>
      </w:r>
      <w:r w:rsidR="00DE5AAA" w:rsidRPr="005664EF">
        <w:rPr>
          <w:rFonts w:asciiTheme="minorEastAsia" w:hAnsiTheme="minorEastAsia" w:cs="ＭＳ ゴシック" w:hint="eastAsia"/>
          <w:kern w:val="0"/>
          <w:szCs w:val="21"/>
        </w:rPr>
        <w:t>通知別紙</w:t>
      </w:r>
      <w:r w:rsidR="005B19DD" w:rsidRPr="005664EF">
        <w:rPr>
          <w:rFonts w:asciiTheme="minorEastAsia" w:hAnsiTheme="minorEastAsia" w:cs="ＭＳ ゴシック" w:hint="eastAsia"/>
          <w:kern w:val="0"/>
          <w:szCs w:val="21"/>
        </w:rPr>
        <w:t>２</w:t>
      </w:r>
      <w:r w:rsidR="00DE5AAA" w:rsidRPr="005664EF">
        <w:rPr>
          <w:rFonts w:asciiTheme="minorEastAsia" w:hAnsiTheme="minorEastAsia" w:cs="ＭＳ ゴシック" w:hint="eastAsia"/>
          <w:kern w:val="0"/>
          <w:szCs w:val="21"/>
        </w:rPr>
        <w:t>。以下「実施要綱」という。）</w:t>
      </w:r>
      <w:r w:rsidR="0027593C" w:rsidRPr="005664EF">
        <w:rPr>
          <w:rFonts w:asciiTheme="minorEastAsia" w:hAnsiTheme="minorEastAsia" w:cs="ＭＳ ゴシック" w:hint="eastAsia"/>
          <w:kern w:val="0"/>
          <w:szCs w:val="21"/>
        </w:rPr>
        <w:t>別添２</w:t>
      </w:r>
      <w:r w:rsidR="00470E9E" w:rsidRPr="005664EF">
        <w:rPr>
          <w:rFonts w:asciiTheme="minorEastAsia" w:hAnsiTheme="minorEastAsia" w:cs="ＭＳ ゴシック" w:hint="eastAsia"/>
          <w:kern w:val="0"/>
          <w:szCs w:val="21"/>
        </w:rPr>
        <w:t>に定める</w:t>
      </w:r>
      <w:bookmarkStart w:id="0" w:name="_Hlk223356243"/>
      <w:r w:rsidR="00DE5AAA" w:rsidRPr="005664EF">
        <w:rPr>
          <w:rFonts w:asciiTheme="minorEastAsia" w:hAnsiTheme="minorEastAsia" w:cs="ＭＳ ゴシック" w:hint="eastAsia"/>
          <w:kern w:val="0"/>
          <w:szCs w:val="21"/>
        </w:rPr>
        <w:t>介護</w:t>
      </w:r>
      <w:r w:rsidR="0027593C" w:rsidRPr="005664EF">
        <w:rPr>
          <w:rFonts w:asciiTheme="minorEastAsia" w:hAnsiTheme="minorEastAsia" w:cs="ＭＳ ゴシック" w:hint="eastAsia"/>
          <w:kern w:val="0"/>
          <w:szCs w:val="21"/>
        </w:rPr>
        <w:t>施設</w:t>
      </w:r>
      <w:r w:rsidR="00DE5AAA" w:rsidRPr="005664EF">
        <w:rPr>
          <w:rFonts w:asciiTheme="minorEastAsia" w:hAnsiTheme="minorEastAsia" w:cs="ＭＳ ゴシック" w:hint="eastAsia"/>
          <w:kern w:val="0"/>
          <w:szCs w:val="21"/>
        </w:rPr>
        <w:t>等</w:t>
      </w:r>
      <w:bookmarkEnd w:id="0"/>
      <w:r w:rsidR="00DE5AAA" w:rsidRPr="005664EF">
        <w:rPr>
          <w:rFonts w:asciiTheme="minorEastAsia" w:hAnsiTheme="minorEastAsia" w:cs="ＭＳ ゴシック" w:hint="eastAsia"/>
          <w:kern w:val="0"/>
          <w:szCs w:val="21"/>
        </w:rPr>
        <w:t>。以下「</w:t>
      </w:r>
      <w:r w:rsidR="0027593C" w:rsidRPr="005664EF">
        <w:rPr>
          <w:rFonts w:asciiTheme="minorEastAsia" w:hAnsiTheme="minorEastAsia" w:cs="ＭＳ ゴシック" w:hint="eastAsia"/>
          <w:kern w:val="0"/>
          <w:szCs w:val="21"/>
        </w:rPr>
        <w:t>介護施設等</w:t>
      </w:r>
      <w:r w:rsidR="00DE5AAA" w:rsidRPr="005664EF">
        <w:rPr>
          <w:rFonts w:asciiTheme="minorEastAsia" w:hAnsiTheme="minorEastAsia" w:cs="ＭＳ ゴシック" w:hint="eastAsia"/>
          <w:kern w:val="0"/>
          <w:szCs w:val="21"/>
        </w:rPr>
        <w:t>」という。）</w:t>
      </w:r>
      <w:r w:rsidR="00230D43" w:rsidRPr="005664EF">
        <w:rPr>
          <w:rFonts w:asciiTheme="minorEastAsia" w:hAnsiTheme="minorEastAsia" w:cs="ＭＳ ゴシック" w:hint="eastAsia"/>
          <w:kern w:val="0"/>
          <w:szCs w:val="21"/>
        </w:rPr>
        <w:t>に</w:t>
      </w:r>
      <w:r w:rsidR="00DE5AAA" w:rsidRPr="005664EF">
        <w:rPr>
          <w:rFonts w:asciiTheme="minorEastAsia" w:hAnsiTheme="minorEastAsia" w:cs="ＭＳ ゴシック"/>
          <w:kern w:val="0"/>
          <w:szCs w:val="21"/>
        </w:rPr>
        <w:t>対し、</w:t>
      </w:r>
      <w:r w:rsidR="005B19DD" w:rsidRPr="005664EF">
        <w:rPr>
          <w:rFonts w:asciiTheme="minorEastAsia" w:hAnsiTheme="minorEastAsia" w:cs="ＭＳ ゴシック" w:hint="eastAsia"/>
          <w:kern w:val="0"/>
          <w:szCs w:val="21"/>
        </w:rPr>
        <w:t>必要な介護サービスを継続して提供できるよう、食事の提供という基幹的なサービスの質を確保するための緊急的な支援として、介護施設等に対して食料品の購入に必要な</w:t>
      </w:r>
      <w:r w:rsidR="00C350EF" w:rsidRPr="005664EF">
        <w:rPr>
          <w:rFonts w:asciiTheme="minorEastAsia" w:hAnsiTheme="minorEastAsia" w:cs="ＭＳ ゴシック" w:hint="eastAsia"/>
          <w:kern w:val="0"/>
          <w:szCs w:val="21"/>
        </w:rPr>
        <w:t>経費</w:t>
      </w:r>
      <w:r w:rsidR="005B19DD" w:rsidRPr="005664EF">
        <w:rPr>
          <w:rFonts w:asciiTheme="minorEastAsia" w:hAnsiTheme="minorEastAsia" w:cs="ＭＳ ゴシック" w:hint="eastAsia"/>
          <w:kern w:val="0"/>
          <w:szCs w:val="21"/>
        </w:rPr>
        <w:t>等を、</w:t>
      </w:r>
      <w:r w:rsidR="00DE5AAA" w:rsidRPr="005664EF">
        <w:rPr>
          <w:rFonts w:asciiTheme="minorEastAsia" w:hAnsiTheme="minorEastAsia" w:cs="ＭＳ ゴシック"/>
          <w:kern w:val="0"/>
          <w:szCs w:val="21"/>
        </w:rPr>
        <w:t>予算の範囲内で補助金を交付することとし、その交付に関しては、実施要綱及び和歌山県補助金等交付規則（昭和６２年和歌山県規則第２８号。以下「規則」という。）に定めるもののほか、この要綱に定めるところによる。</w:t>
      </w:r>
    </w:p>
    <w:p w14:paraId="23C4BF77" w14:textId="77777777" w:rsidR="00467965" w:rsidRPr="005664EF" w:rsidRDefault="00467965" w:rsidP="00467965">
      <w:pPr>
        <w:overflowPunct w:val="0"/>
        <w:ind w:leftChars="100" w:left="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（事務局の設置）</w:t>
      </w:r>
    </w:p>
    <w:p w14:paraId="0311AF8F" w14:textId="4DF1FA04" w:rsidR="00467965" w:rsidRPr="005664EF" w:rsidRDefault="00467965" w:rsidP="00467965">
      <w:pPr>
        <w:overflowPunct w:val="0"/>
        <w:ind w:left="210" w:hangingChars="100" w:hanging="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第２　知事は、第１の目的を達成するため、補助金に係る事務局（以下「事務局」という。）を設置し、交付に必要な事務を事務局が行う。</w:t>
      </w:r>
    </w:p>
    <w:p w14:paraId="4991CF3D" w14:textId="77777777" w:rsidR="008B2D90" w:rsidRPr="005664EF" w:rsidRDefault="008B2D90" w:rsidP="00D53A9B">
      <w:pPr>
        <w:overflowPunct w:val="0"/>
        <w:ind w:firstLineChars="100" w:firstLine="210"/>
        <w:textAlignment w:val="baseline"/>
        <w:rPr>
          <w:rFonts w:asciiTheme="minorEastAsia" w:hAnsiTheme="minorEastAsia" w:cs="Times New Roman"/>
          <w:kern w:val="0"/>
          <w:szCs w:val="21"/>
        </w:rPr>
      </w:pPr>
      <w:r w:rsidRPr="005664EF">
        <w:rPr>
          <w:rFonts w:asciiTheme="minorEastAsia" w:hAnsiTheme="minorEastAsia" w:cs="ＭＳ ゴシック" w:hint="eastAsia"/>
          <w:kern w:val="0"/>
          <w:szCs w:val="21"/>
        </w:rPr>
        <w:t>（補助対象事業）</w:t>
      </w:r>
    </w:p>
    <w:p w14:paraId="79C83DE2" w14:textId="3B335E01" w:rsidR="008B2D90" w:rsidRPr="005664EF" w:rsidRDefault="006D11FF" w:rsidP="00D53A9B">
      <w:pPr>
        <w:overflowPunct w:val="0"/>
        <w:ind w:left="210" w:hangingChars="100" w:hanging="210"/>
        <w:textAlignment w:val="baseline"/>
        <w:rPr>
          <w:rFonts w:asciiTheme="minorEastAsia" w:hAnsiTheme="minorEastAsia" w:cs="Times New Roman"/>
          <w:kern w:val="0"/>
          <w:szCs w:val="21"/>
        </w:rPr>
      </w:pPr>
      <w:r w:rsidRPr="005664EF">
        <w:rPr>
          <w:rFonts w:asciiTheme="minorEastAsia" w:hAnsiTheme="minorEastAsia" w:cs="ＭＳ ゴシック" w:hint="eastAsia"/>
          <w:kern w:val="0"/>
          <w:szCs w:val="21"/>
        </w:rPr>
        <w:t>第</w:t>
      </w:r>
      <w:r w:rsidR="00467965" w:rsidRPr="005664EF">
        <w:rPr>
          <w:rFonts w:asciiTheme="minorEastAsia" w:hAnsiTheme="minorEastAsia" w:cs="ＭＳ ゴシック" w:hint="eastAsia"/>
          <w:kern w:val="0"/>
          <w:szCs w:val="21"/>
        </w:rPr>
        <w:t>３</w:t>
      </w:r>
      <w:r w:rsidR="008B2D90" w:rsidRPr="005664EF">
        <w:rPr>
          <w:rFonts w:asciiTheme="minorEastAsia" w:hAnsiTheme="minorEastAsia" w:cs="ＭＳ ゴシック" w:hint="eastAsia"/>
          <w:kern w:val="0"/>
          <w:szCs w:val="21"/>
        </w:rPr>
        <w:t xml:space="preserve">　</w:t>
      </w:r>
      <w:r w:rsidR="00B2171E" w:rsidRPr="005664EF">
        <w:rPr>
          <w:rFonts w:asciiTheme="minorEastAsia" w:hAnsiTheme="minorEastAsia" w:cs="ＭＳ ゴシック" w:hint="eastAsia"/>
          <w:kern w:val="0"/>
          <w:szCs w:val="21"/>
        </w:rPr>
        <w:t>この</w:t>
      </w:r>
      <w:r w:rsidR="003E3F01" w:rsidRPr="005664EF">
        <w:rPr>
          <w:rFonts w:asciiTheme="minorEastAsia" w:hAnsiTheme="minorEastAsia" w:cs="ＭＳ ゴシック" w:hint="eastAsia"/>
          <w:kern w:val="0"/>
          <w:szCs w:val="21"/>
        </w:rPr>
        <w:t>補助金の交付</w:t>
      </w:r>
      <w:r w:rsidR="00517D85" w:rsidRPr="005664EF">
        <w:rPr>
          <w:rFonts w:asciiTheme="minorEastAsia" w:hAnsiTheme="minorEastAsia" w:cs="ＭＳ ゴシック" w:hint="eastAsia"/>
          <w:kern w:val="0"/>
          <w:szCs w:val="21"/>
        </w:rPr>
        <w:t>の</w:t>
      </w:r>
      <w:r w:rsidR="00B056F8" w:rsidRPr="005664EF">
        <w:rPr>
          <w:rFonts w:asciiTheme="minorEastAsia" w:hAnsiTheme="minorEastAsia" w:cs="ＭＳ ゴシック" w:hint="eastAsia"/>
          <w:kern w:val="0"/>
          <w:szCs w:val="21"/>
        </w:rPr>
        <w:t>対象となる事業</w:t>
      </w:r>
      <w:r w:rsidR="009971E1" w:rsidRPr="005664EF">
        <w:rPr>
          <w:rFonts w:asciiTheme="minorEastAsia" w:hAnsiTheme="minorEastAsia" w:cs="ＭＳ ゴシック" w:hint="eastAsia"/>
          <w:kern w:val="0"/>
          <w:szCs w:val="21"/>
        </w:rPr>
        <w:t>は、</w:t>
      </w:r>
      <w:r w:rsidR="00723209" w:rsidRPr="005664EF">
        <w:rPr>
          <w:rFonts w:asciiTheme="minorEastAsia" w:hAnsiTheme="minorEastAsia" w:cs="ＭＳ ゴシック" w:hint="eastAsia"/>
          <w:kern w:val="0"/>
          <w:szCs w:val="21"/>
        </w:rPr>
        <w:t>実施要綱に定める</w:t>
      </w:r>
      <w:r w:rsidR="0027593C" w:rsidRPr="005664EF">
        <w:rPr>
          <w:rFonts w:asciiTheme="minorEastAsia" w:hAnsiTheme="minorEastAsia" w:cs="ＭＳ ゴシック" w:hint="eastAsia"/>
          <w:kern w:val="0"/>
          <w:szCs w:val="21"/>
        </w:rPr>
        <w:t>介護施設等に対するサービス継続支援事業</w:t>
      </w:r>
      <w:r w:rsidR="00800DC1" w:rsidRPr="005664EF">
        <w:rPr>
          <w:rFonts w:asciiTheme="minorEastAsia" w:hAnsiTheme="minorEastAsia" w:cs="ＭＳ ゴシック" w:hint="eastAsia"/>
          <w:kern w:val="0"/>
          <w:szCs w:val="21"/>
        </w:rPr>
        <w:t>とする。</w:t>
      </w:r>
    </w:p>
    <w:p w14:paraId="11FB086E" w14:textId="77777777" w:rsidR="00517D85" w:rsidRPr="005664EF" w:rsidRDefault="00517D85" w:rsidP="00517D85">
      <w:pPr>
        <w:overflowPunct w:val="0"/>
        <w:ind w:left="210" w:hangingChars="100" w:hanging="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 xml:space="preserve">　（補助対象者）</w:t>
      </w:r>
    </w:p>
    <w:p w14:paraId="667F2B37" w14:textId="6913212F" w:rsidR="00521E62" w:rsidRPr="005664EF" w:rsidRDefault="00BA105E" w:rsidP="007C0ACC">
      <w:pPr>
        <w:overflowPunct w:val="0"/>
        <w:ind w:left="210" w:hangingChars="100" w:hanging="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第</w:t>
      </w:r>
      <w:r w:rsidR="00467965" w:rsidRPr="005664EF">
        <w:rPr>
          <w:rFonts w:asciiTheme="minorEastAsia" w:hAnsiTheme="minorEastAsia" w:cs="ＭＳ ゴシック" w:hint="eastAsia"/>
          <w:kern w:val="0"/>
          <w:szCs w:val="21"/>
        </w:rPr>
        <w:t>４</w:t>
      </w:r>
      <w:r w:rsidR="00517D85" w:rsidRPr="005664EF">
        <w:rPr>
          <w:rFonts w:asciiTheme="minorEastAsia" w:hAnsiTheme="minorEastAsia" w:cs="ＭＳ ゴシック" w:hint="eastAsia"/>
          <w:kern w:val="0"/>
          <w:szCs w:val="21"/>
        </w:rPr>
        <w:t xml:space="preserve">　この補助金の交付の対象者は、</w:t>
      </w:r>
      <w:r w:rsidR="0027593C" w:rsidRPr="005664EF">
        <w:rPr>
          <w:rFonts w:asciiTheme="minorEastAsia" w:hAnsiTheme="minorEastAsia" w:cs="ＭＳ ゴシック" w:hint="eastAsia"/>
          <w:kern w:val="0"/>
          <w:szCs w:val="21"/>
        </w:rPr>
        <w:t>別添に掲げる</w:t>
      </w:r>
      <w:r w:rsidR="002E2699" w:rsidRPr="005664EF">
        <w:rPr>
          <w:rFonts w:asciiTheme="minorEastAsia" w:hAnsiTheme="minorEastAsia" w:cs="ＭＳ ゴシック" w:hint="eastAsia"/>
          <w:kern w:val="0"/>
          <w:szCs w:val="21"/>
        </w:rPr>
        <w:t>和歌山県内に所在する</w:t>
      </w:r>
      <w:r w:rsidR="0024196D" w:rsidRPr="005664EF">
        <w:rPr>
          <w:rFonts w:asciiTheme="minorEastAsia" w:hAnsiTheme="minorEastAsia" w:cs="ＭＳ ゴシック" w:hint="eastAsia"/>
          <w:kern w:val="0"/>
          <w:szCs w:val="21"/>
        </w:rPr>
        <w:t>介護</w:t>
      </w:r>
      <w:r w:rsidR="0027593C" w:rsidRPr="005664EF">
        <w:rPr>
          <w:rFonts w:asciiTheme="minorEastAsia" w:hAnsiTheme="minorEastAsia" w:cs="ＭＳ ゴシック" w:hint="eastAsia"/>
          <w:kern w:val="0"/>
          <w:szCs w:val="21"/>
        </w:rPr>
        <w:t>施設</w:t>
      </w:r>
      <w:r w:rsidR="00DE5AAA" w:rsidRPr="005664EF">
        <w:rPr>
          <w:rFonts w:asciiTheme="minorEastAsia" w:hAnsiTheme="minorEastAsia" w:cs="ＭＳ ゴシック" w:hint="eastAsia"/>
          <w:kern w:val="0"/>
          <w:szCs w:val="21"/>
        </w:rPr>
        <w:t>等</w:t>
      </w:r>
      <w:r w:rsidR="00D14E35" w:rsidRPr="005664EF">
        <w:rPr>
          <w:rFonts w:asciiTheme="minorEastAsia" w:hAnsiTheme="minorEastAsia" w:cs="ＭＳ ゴシック" w:hint="eastAsia"/>
          <w:kern w:val="0"/>
          <w:szCs w:val="21"/>
        </w:rPr>
        <w:t>を運営する者</w:t>
      </w:r>
      <w:r w:rsidR="00517D85" w:rsidRPr="005664EF">
        <w:rPr>
          <w:rFonts w:asciiTheme="minorEastAsia" w:hAnsiTheme="minorEastAsia" w:cs="ＭＳ ゴシック" w:hint="eastAsia"/>
          <w:kern w:val="0"/>
          <w:szCs w:val="21"/>
        </w:rPr>
        <w:t>とする。</w:t>
      </w:r>
    </w:p>
    <w:p w14:paraId="37A9D338" w14:textId="77777777" w:rsidR="00C76648" w:rsidRPr="005664EF" w:rsidRDefault="00C76648" w:rsidP="00C76648">
      <w:pPr>
        <w:overflowPunct w:val="0"/>
        <w:ind w:left="210" w:hangingChars="100" w:hanging="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 xml:space="preserve">　（</w:t>
      </w:r>
      <w:r w:rsidR="00E269F6" w:rsidRPr="005664EF">
        <w:rPr>
          <w:rFonts w:asciiTheme="minorEastAsia" w:hAnsiTheme="minorEastAsia" w:cs="ＭＳ ゴシック" w:hint="eastAsia"/>
          <w:kern w:val="0"/>
          <w:szCs w:val="21"/>
        </w:rPr>
        <w:t>補助金の交付要件</w:t>
      </w:r>
      <w:r w:rsidRPr="005664EF">
        <w:rPr>
          <w:rFonts w:asciiTheme="minorEastAsia" w:hAnsiTheme="minorEastAsia" w:cs="ＭＳ ゴシック" w:hint="eastAsia"/>
          <w:kern w:val="0"/>
          <w:szCs w:val="21"/>
        </w:rPr>
        <w:t>）</w:t>
      </w:r>
    </w:p>
    <w:p w14:paraId="77B47685" w14:textId="527E6819" w:rsidR="00ED7CCB" w:rsidRPr="005664EF" w:rsidRDefault="00C76648">
      <w:pPr>
        <w:overflowPunct w:val="0"/>
        <w:ind w:left="210" w:hangingChars="100" w:hanging="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第</w:t>
      </w:r>
      <w:r w:rsidR="00467965" w:rsidRPr="005664EF">
        <w:rPr>
          <w:rFonts w:asciiTheme="minorEastAsia" w:hAnsiTheme="minorEastAsia" w:cs="ＭＳ ゴシック" w:hint="eastAsia"/>
          <w:kern w:val="0"/>
          <w:szCs w:val="21"/>
        </w:rPr>
        <w:t>５</w:t>
      </w:r>
      <w:r w:rsidR="00ED7CCB" w:rsidRPr="005664EF">
        <w:rPr>
          <w:rFonts w:asciiTheme="minorEastAsia" w:hAnsiTheme="minorEastAsia" w:cs="ＭＳ ゴシック" w:hint="eastAsia"/>
          <w:kern w:val="0"/>
          <w:szCs w:val="21"/>
        </w:rPr>
        <w:t xml:space="preserve">　この補助金の交付の対象者は以下の要件を満たすものとする。</w:t>
      </w:r>
    </w:p>
    <w:p w14:paraId="0918D6F3" w14:textId="6815902E" w:rsidR="00AC2571" w:rsidRPr="005664EF" w:rsidRDefault="00ED7CCB" w:rsidP="00E23F41">
      <w:pPr>
        <w:overflowPunct w:val="0"/>
        <w:ind w:left="630" w:hangingChars="300" w:hanging="63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（１</w:t>
      </w:r>
      <w:r w:rsidR="006241E3" w:rsidRPr="005664EF">
        <w:rPr>
          <w:rFonts w:asciiTheme="minorEastAsia" w:hAnsiTheme="minorEastAsia" w:cs="ＭＳ ゴシック" w:hint="eastAsia"/>
          <w:kern w:val="0"/>
          <w:szCs w:val="21"/>
        </w:rPr>
        <w:t xml:space="preserve">）　</w:t>
      </w:r>
      <w:r w:rsidR="00331D6D" w:rsidRPr="005664EF">
        <w:rPr>
          <w:rFonts w:asciiTheme="minorEastAsia" w:hAnsiTheme="minorEastAsia" w:cs="ＭＳ ゴシック" w:hint="eastAsia"/>
          <w:kern w:val="0"/>
          <w:szCs w:val="21"/>
        </w:rPr>
        <w:t>この補助金の交付と対象経費を重複して、他の法律又は予算制度に基づく</w:t>
      </w:r>
      <w:r w:rsidR="00E23F41" w:rsidRPr="005664EF">
        <w:rPr>
          <w:rFonts w:asciiTheme="minorEastAsia" w:hAnsiTheme="minorEastAsia" w:cs="ＭＳ ゴシック" w:hint="eastAsia"/>
          <w:kern w:val="0"/>
          <w:szCs w:val="21"/>
        </w:rPr>
        <w:t>県及び</w:t>
      </w:r>
      <w:r w:rsidR="00331D6D" w:rsidRPr="005664EF">
        <w:rPr>
          <w:rFonts w:asciiTheme="minorEastAsia" w:hAnsiTheme="minorEastAsia" w:cs="ＭＳ ゴシック" w:hint="eastAsia"/>
          <w:kern w:val="0"/>
          <w:szCs w:val="21"/>
        </w:rPr>
        <w:t>国の負担又は補助を受けて</w:t>
      </w:r>
      <w:r w:rsidR="006114F2" w:rsidRPr="005664EF">
        <w:rPr>
          <w:rFonts w:asciiTheme="minorEastAsia" w:hAnsiTheme="minorEastAsia" w:cs="ＭＳ ゴシック" w:hint="eastAsia"/>
          <w:kern w:val="0"/>
          <w:szCs w:val="21"/>
        </w:rPr>
        <w:t>いないこと。</w:t>
      </w:r>
    </w:p>
    <w:p w14:paraId="2CEABC79" w14:textId="42801D59" w:rsidR="00ED7CCB" w:rsidRPr="005664EF" w:rsidRDefault="006241E3" w:rsidP="00331D6D">
      <w:pPr>
        <w:overflowPunct w:val="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（２</w:t>
      </w:r>
      <w:r w:rsidRPr="005664EF">
        <w:rPr>
          <w:rFonts w:asciiTheme="minorEastAsia" w:hAnsiTheme="minorEastAsia" w:cs="ＭＳ ゴシック"/>
          <w:kern w:val="0"/>
          <w:szCs w:val="21"/>
        </w:rPr>
        <w:t>）</w:t>
      </w:r>
      <w:r w:rsidRPr="005664EF">
        <w:rPr>
          <w:rFonts w:asciiTheme="minorEastAsia" w:hAnsiTheme="minorEastAsia" w:cs="ＭＳ ゴシック" w:hint="eastAsia"/>
          <w:kern w:val="0"/>
          <w:szCs w:val="21"/>
        </w:rPr>
        <w:t xml:space="preserve">　</w:t>
      </w:r>
      <w:r w:rsidR="00331D6D" w:rsidRPr="005664EF">
        <w:rPr>
          <w:rFonts w:asciiTheme="minorEastAsia" w:hAnsiTheme="minorEastAsia" w:cs="ＭＳ ゴシック" w:hint="eastAsia"/>
          <w:kern w:val="0"/>
          <w:szCs w:val="21"/>
        </w:rPr>
        <w:t>補助金交付後も、</w:t>
      </w:r>
      <w:r w:rsidR="00074CB9" w:rsidRPr="005664EF">
        <w:rPr>
          <w:rFonts w:asciiTheme="minorEastAsia" w:hAnsiTheme="minorEastAsia" w:cs="ＭＳ ゴシック" w:hint="eastAsia"/>
          <w:kern w:val="0"/>
          <w:szCs w:val="21"/>
        </w:rPr>
        <w:t>事業</w:t>
      </w:r>
      <w:r w:rsidR="00331D6D" w:rsidRPr="005664EF">
        <w:rPr>
          <w:rFonts w:asciiTheme="minorEastAsia" w:hAnsiTheme="minorEastAsia" w:cs="ＭＳ ゴシック" w:hint="eastAsia"/>
          <w:kern w:val="0"/>
          <w:szCs w:val="21"/>
        </w:rPr>
        <w:t>継続の意思があること。</w:t>
      </w:r>
    </w:p>
    <w:p w14:paraId="4BDD7B1C" w14:textId="77777777" w:rsidR="00E3430B" w:rsidRPr="005664EF" w:rsidRDefault="006C3BE1" w:rsidP="006C3BE1">
      <w:pPr>
        <w:overflowPunct w:val="0"/>
        <w:ind w:left="210" w:hangingChars="100" w:hanging="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 xml:space="preserve">　</w:t>
      </w:r>
      <w:r w:rsidR="00E3430B" w:rsidRPr="005664EF">
        <w:rPr>
          <w:rFonts w:asciiTheme="minorEastAsia" w:hAnsiTheme="minorEastAsia" w:cs="ＭＳ ゴシック" w:hint="eastAsia"/>
          <w:kern w:val="0"/>
          <w:szCs w:val="21"/>
        </w:rPr>
        <w:t>（交付申請）</w:t>
      </w:r>
    </w:p>
    <w:p w14:paraId="0AC8BD0A" w14:textId="6A7DDAF0" w:rsidR="00C26402" w:rsidRPr="005664EF" w:rsidRDefault="000F4FCF" w:rsidP="00EA4E33">
      <w:pPr>
        <w:overflowPunct w:val="0"/>
        <w:ind w:left="210" w:hangingChars="100" w:hanging="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第</w:t>
      </w:r>
      <w:r w:rsidR="00665EA0" w:rsidRPr="005664EF">
        <w:rPr>
          <w:rFonts w:asciiTheme="minorEastAsia" w:hAnsiTheme="minorEastAsia" w:cs="ＭＳ ゴシック" w:hint="eastAsia"/>
          <w:kern w:val="0"/>
          <w:szCs w:val="21"/>
        </w:rPr>
        <w:t>６</w:t>
      </w:r>
      <w:r w:rsidR="0099000F" w:rsidRPr="005664EF">
        <w:rPr>
          <w:rFonts w:asciiTheme="minorEastAsia" w:hAnsiTheme="minorEastAsia" w:cs="ＭＳ ゴシック" w:hint="eastAsia"/>
          <w:kern w:val="0"/>
          <w:szCs w:val="21"/>
        </w:rPr>
        <w:t xml:space="preserve">　</w:t>
      </w:r>
      <w:r w:rsidR="00D14E35" w:rsidRPr="005664EF">
        <w:rPr>
          <w:rFonts w:asciiTheme="minorEastAsia" w:hAnsiTheme="minorEastAsia" w:cs="ＭＳ ゴシック" w:hint="eastAsia"/>
          <w:kern w:val="0"/>
          <w:szCs w:val="21"/>
        </w:rPr>
        <w:t>補助金の交付を受けようとする者は、</w:t>
      </w:r>
      <w:r w:rsidR="00C350EF" w:rsidRPr="005664EF">
        <w:rPr>
          <w:rFonts w:asciiTheme="minorEastAsia" w:hAnsiTheme="minorEastAsia" w:cs="ＭＳ ゴシック" w:hint="eastAsia"/>
          <w:kern w:val="0"/>
          <w:szCs w:val="21"/>
        </w:rPr>
        <w:t>和歌山県</w:t>
      </w:r>
      <w:r w:rsidR="00D14E35" w:rsidRPr="005664EF">
        <w:rPr>
          <w:rFonts w:asciiTheme="minorEastAsia" w:hAnsiTheme="minorEastAsia" w:cs="ＭＳ ゴシック" w:hint="eastAsia"/>
          <w:kern w:val="0"/>
          <w:szCs w:val="21"/>
        </w:rPr>
        <w:t>介護施設等に対するサービス継続支援事業に係る交付申請書（別記様式第１号）（以下「申請書」という。）に申請書に記載する関係書類を添え</w:t>
      </w:r>
      <w:r w:rsidR="00113277" w:rsidRPr="005664EF">
        <w:rPr>
          <w:rFonts w:asciiTheme="minorEastAsia" w:hAnsiTheme="minorEastAsia" w:cs="ＭＳ ゴシック" w:hint="eastAsia"/>
          <w:kern w:val="0"/>
          <w:szCs w:val="21"/>
        </w:rPr>
        <w:t>、誓約書（別記様式第２号）と併せて</w:t>
      </w:r>
      <w:r w:rsidR="00D14E35" w:rsidRPr="005664EF">
        <w:rPr>
          <w:rFonts w:asciiTheme="minorEastAsia" w:hAnsiTheme="minorEastAsia" w:cs="ＭＳ ゴシック" w:hint="eastAsia"/>
          <w:kern w:val="0"/>
          <w:szCs w:val="21"/>
        </w:rPr>
        <w:t>提出するものとする。また、申請は１施設当たり１回限りとする。</w:t>
      </w:r>
    </w:p>
    <w:p w14:paraId="372AC447" w14:textId="77777777" w:rsidR="0049519F" w:rsidRPr="005664EF" w:rsidRDefault="0049519F" w:rsidP="00555F81">
      <w:pPr>
        <w:overflowPunct w:val="0"/>
        <w:ind w:leftChars="100" w:left="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（補助額の算定方法）</w:t>
      </w:r>
    </w:p>
    <w:p w14:paraId="7EB8B021" w14:textId="3EE7DD41" w:rsidR="0049519F" w:rsidRPr="005664EF" w:rsidRDefault="0049519F" w:rsidP="0049519F">
      <w:pPr>
        <w:overflowPunct w:val="0"/>
        <w:ind w:left="210" w:hangingChars="100" w:hanging="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第</w:t>
      </w:r>
      <w:r w:rsidR="00D14E35" w:rsidRPr="005664EF">
        <w:rPr>
          <w:rFonts w:asciiTheme="minorEastAsia" w:hAnsiTheme="minorEastAsia" w:cs="ＭＳ ゴシック" w:hint="eastAsia"/>
          <w:kern w:val="0"/>
          <w:szCs w:val="21"/>
        </w:rPr>
        <w:t>７</w:t>
      </w:r>
      <w:r w:rsidRPr="005664EF">
        <w:rPr>
          <w:rFonts w:asciiTheme="minorEastAsia" w:hAnsiTheme="minorEastAsia" w:cs="ＭＳ ゴシック" w:hint="eastAsia"/>
          <w:kern w:val="0"/>
          <w:szCs w:val="21"/>
        </w:rPr>
        <w:t xml:space="preserve">　この補助金の補助額の算定方法は、</w:t>
      </w:r>
      <w:r w:rsidR="00D14E35" w:rsidRPr="005664EF">
        <w:rPr>
          <w:rFonts w:asciiTheme="minorEastAsia" w:hAnsiTheme="minorEastAsia" w:cs="ＭＳ ゴシック" w:hint="eastAsia"/>
          <w:kern w:val="0"/>
          <w:szCs w:val="21"/>
        </w:rPr>
        <w:t>別添</w:t>
      </w:r>
      <w:r w:rsidRPr="005664EF">
        <w:rPr>
          <w:rFonts w:asciiTheme="minorEastAsia" w:hAnsiTheme="minorEastAsia" w:cs="ＭＳ ゴシック" w:hint="eastAsia"/>
          <w:kern w:val="0"/>
          <w:szCs w:val="21"/>
        </w:rPr>
        <w:t>に定めるとおりとする。</w:t>
      </w:r>
    </w:p>
    <w:p w14:paraId="0E49E81D" w14:textId="77777777" w:rsidR="00E3430B" w:rsidRPr="005664EF" w:rsidRDefault="00E3430B" w:rsidP="00E75CAA">
      <w:pPr>
        <w:overflowPunct w:val="0"/>
        <w:ind w:leftChars="100" w:left="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（交付決定）</w:t>
      </w:r>
    </w:p>
    <w:p w14:paraId="1AD9C896" w14:textId="2E0E7A5B" w:rsidR="00ED7CCB" w:rsidRPr="005664EF" w:rsidRDefault="000F4FCF" w:rsidP="00331D6D">
      <w:pPr>
        <w:overflowPunct w:val="0"/>
        <w:ind w:left="210" w:hangingChars="100" w:hanging="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第</w:t>
      </w:r>
      <w:r w:rsidR="00D14E35" w:rsidRPr="005664EF">
        <w:rPr>
          <w:rFonts w:asciiTheme="minorEastAsia" w:hAnsiTheme="minorEastAsia" w:cs="ＭＳ ゴシック" w:hint="eastAsia"/>
          <w:kern w:val="0"/>
          <w:szCs w:val="21"/>
        </w:rPr>
        <w:t>８</w:t>
      </w:r>
      <w:r w:rsidR="00E3430B" w:rsidRPr="005664EF">
        <w:rPr>
          <w:rFonts w:asciiTheme="minorEastAsia" w:hAnsiTheme="minorEastAsia" w:cs="ＭＳ ゴシック" w:hint="eastAsia"/>
          <w:kern w:val="0"/>
          <w:szCs w:val="21"/>
        </w:rPr>
        <w:t xml:space="preserve">　</w:t>
      </w:r>
      <w:r w:rsidR="002D225F" w:rsidRPr="005664EF">
        <w:rPr>
          <w:rFonts w:asciiTheme="minorEastAsia" w:hAnsiTheme="minorEastAsia" w:cs="ＭＳ ゴシック" w:hint="eastAsia"/>
          <w:kern w:val="0"/>
          <w:szCs w:val="21"/>
        </w:rPr>
        <w:t>知事は、</w:t>
      </w:r>
      <w:r w:rsidR="00D14E35" w:rsidRPr="005664EF">
        <w:rPr>
          <w:rFonts w:asciiTheme="minorEastAsia" w:hAnsiTheme="minorEastAsia" w:cs="ＭＳ ゴシック" w:hint="eastAsia"/>
          <w:kern w:val="0"/>
          <w:szCs w:val="21"/>
        </w:rPr>
        <w:t>申請書</w:t>
      </w:r>
      <w:r w:rsidR="002D225F" w:rsidRPr="005664EF">
        <w:rPr>
          <w:rFonts w:asciiTheme="minorEastAsia" w:hAnsiTheme="minorEastAsia" w:cs="ＭＳ ゴシック" w:hint="eastAsia"/>
          <w:kern w:val="0"/>
          <w:szCs w:val="21"/>
        </w:rPr>
        <w:t>の提出があったときは、当該計画書を審査し、補助金を交付すべきものと認めたときは、</w:t>
      </w:r>
      <w:r w:rsidR="001F0414" w:rsidRPr="005664EF">
        <w:rPr>
          <w:rFonts w:asciiTheme="minorEastAsia" w:hAnsiTheme="minorEastAsia" w:cs="ＭＳ ゴシック" w:hint="eastAsia"/>
          <w:kern w:val="0"/>
          <w:szCs w:val="21"/>
        </w:rPr>
        <w:t>規則第５条</w:t>
      </w:r>
      <w:r w:rsidR="0058799F" w:rsidRPr="005664EF">
        <w:rPr>
          <w:rFonts w:asciiTheme="minorEastAsia" w:hAnsiTheme="minorEastAsia" w:cs="ＭＳ ゴシック" w:hint="eastAsia"/>
          <w:kern w:val="0"/>
          <w:szCs w:val="21"/>
        </w:rPr>
        <w:t>及び第７条</w:t>
      </w:r>
      <w:r w:rsidR="001F0414" w:rsidRPr="005664EF">
        <w:rPr>
          <w:rFonts w:asciiTheme="minorEastAsia" w:hAnsiTheme="minorEastAsia" w:cs="ＭＳ ゴシック" w:hint="eastAsia"/>
          <w:kern w:val="0"/>
          <w:szCs w:val="21"/>
        </w:rPr>
        <w:t>の規定に基づき</w:t>
      </w:r>
      <w:r w:rsidR="002D225F" w:rsidRPr="005664EF">
        <w:rPr>
          <w:rFonts w:asciiTheme="minorEastAsia" w:hAnsiTheme="minorEastAsia" w:cs="ＭＳ ゴシック" w:hint="eastAsia"/>
          <w:kern w:val="0"/>
          <w:szCs w:val="21"/>
        </w:rPr>
        <w:t>補助金の交付の決定（以下「交付決定」という。）を行い、通知するものとする。ただし、当該通知は、県の交付決定に基づく事務局からの通知に代えることができる。</w:t>
      </w:r>
    </w:p>
    <w:p w14:paraId="71D1825B" w14:textId="7843D1D7" w:rsidR="00F077FA" w:rsidRPr="005664EF" w:rsidRDefault="00F077FA" w:rsidP="003558ED">
      <w:pPr>
        <w:overflowPunct w:val="0"/>
        <w:ind w:firstLineChars="100" w:firstLine="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lastRenderedPageBreak/>
        <w:t>（交付の条件）</w:t>
      </w:r>
    </w:p>
    <w:p w14:paraId="0D82C643" w14:textId="601FCF4B" w:rsidR="00F077FA" w:rsidRPr="005664EF" w:rsidRDefault="00F077FA" w:rsidP="00F52152">
      <w:pPr>
        <w:overflowPunct w:val="0"/>
        <w:ind w:left="210" w:hangingChars="100" w:hanging="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第</w:t>
      </w:r>
      <w:r w:rsidR="00D14E35" w:rsidRPr="005664EF">
        <w:rPr>
          <w:rFonts w:asciiTheme="minorEastAsia" w:hAnsiTheme="minorEastAsia" w:cs="ＭＳ ゴシック" w:hint="eastAsia"/>
          <w:kern w:val="0"/>
          <w:szCs w:val="21"/>
        </w:rPr>
        <w:t>９</w:t>
      </w:r>
      <w:r w:rsidRPr="005664EF">
        <w:rPr>
          <w:rFonts w:asciiTheme="minorEastAsia" w:hAnsiTheme="minorEastAsia" w:cs="ＭＳ ゴシック" w:hint="eastAsia"/>
          <w:kern w:val="0"/>
          <w:szCs w:val="21"/>
        </w:rPr>
        <w:t xml:space="preserve">　規則第６条の規定により補助金の交付に際し付する条件は、次に掲げるとおりとする。</w:t>
      </w:r>
    </w:p>
    <w:p w14:paraId="6CFCACB6" w14:textId="77777777" w:rsidR="00723209" w:rsidRPr="005664EF" w:rsidRDefault="00F077FA" w:rsidP="00723209">
      <w:pPr>
        <w:overflowPunct w:val="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（１）　補助事業の内容を変更（軽微な変更を除く。）し、中止し、又は廃止する場合は、</w:t>
      </w:r>
    </w:p>
    <w:p w14:paraId="347AC10C" w14:textId="77777777" w:rsidR="00661229" w:rsidRPr="005664EF" w:rsidRDefault="00F077FA" w:rsidP="00723209">
      <w:pPr>
        <w:overflowPunct w:val="0"/>
        <w:ind w:firstLineChars="300" w:firstLine="63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あらかじめ知事の承認を受けなければならない。</w:t>
      </w:r>
    </w:p>
    <w:p w14:paraId="644CB7CF" w14:textId="77777777" w:rsidR="00F077FA" w:rsidRPr="005664EF" w:rsidRDefault="00F077FA" w:rsidP="003D7FDF">
      <w:pPr>
        <w:overflowPunct w:val="0"/>
        <w:ind w:left="630" w:hangingChars="300" w:hanging="63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 xml:space="preserve">（２）　</w:t>
      </w:r>
      <w:r w:rsidR="003D7FDF" w:rsidRPr="005664EF">
        <w:rPr>
          <w:rFonts w:asciiTheme="minorEastAsia" w:hAnsiTheme="minorEastAsia" w:cs="ＭＳ ゴシック" w:hint="eastAsia"/>
          <w:kern w:val="0"/>
          <w:szCs w:val="21"/>
        </w:rPr>
        <w:t>事業が予定の期間内に完了しない場合又は</w:t>
      </w:r>
      <w:r w:rsidRPr="005664EF">
        <w:rPr>
          <w:rFonts w:asciiTheme="minorEastAsia" w:hAnsiTheme="minorEastAsia" w:cs="ＭＳ ゴシック" w:hint="eastAsia"/>
          <w:kern w:val="0"/>
          <w:szCs w:val="21"/>
        </w:rPr>
        <w:t>補助事業の遂行が困難となった場合には、速やかに知事に報告をしてその指示を受けなければならない。</w:t>
      </w:r>
    </w:p>
    <w:p w14:paraId="6E3460DB" w14:textId="77777777" w:rsidR="00723209" w:rsidRPr="005664EF" w:rsidRDefault="00274142" w:rsidP="00723209">
      <w:pPr>
        <w:overflowPunct w:val="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（３</w:t>
      </w:r>
      <w:r w:rsidR="00F077FA" w:rsidRPr="005664EF">
        <w:rPr>
          <w:rFonts w:asciiTheme="minorEastAsia" w:hAnsiTheme="minorEastAsia" w:cs="ＭＳ ゴシック" w:hint="eastAsia"/>
          <w:kern w:val="0"/>
          <w:szCs w:val="21"/>
        </w:rPr>
        <w:t>）　補助事業に係る収入及び支出を明らかにした帳簿を備え、当該収入及び支出につい</w:t>
      </w:r>
    </w:p>
    <w:p w14:paraId="6A749789" w14:textId="77777777" w:rsidR="00723209" w:rsidRPr="005664EF" w:rsidRDefault="00F077FA" w:rsidP="00723209">
      <w:pPr>
        <w:overflowPunct w:val="0"/>
        <w:ind w:firstLineChars="300" w:firstLine="63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て証拠書類を整理し、かつ、当該帳簿及び証拠書類を補助金の額の確定の日</w:t>
      </w:r>
      <w:r w:rsidR="00B7143A" w:rsidRPr="005664EF">
        <w:rPr>
          <w:rFonts w:asciiTheme="minorEastAsia" w:hAnsiTheme="minorEastAsia" w:cs="ＭＳ ゴシック" w:hint="eastAsia"/>
          <w:kern w:val="0"/>
          <w:szCs w:val="21"/>
        </w:rPr>
        <w:t>（事業の</w:t>
      </w:r>
    </w:p>
    <w:p w14:paraId="15E644DB" w14:textId="77777777" w:rsidR="00723209" w:rsidRPr="005664EF" w:rsidRDefault="00B7143A" w:rsidP="00723209">
      <w:pPr>
        <w:overflowPunct w:val="0"/>
        <w:ind w:firstLineChars="300" w:firstLine="63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中止又は廃止の承認を受けた場合には、その承認を受けた日）</w:t>
      </w:r>
      <w:r w:rsidR="00F077FA" w:rsidRPr="005664EF">
        <w:rPr>
          <w:rFonts w:asciiTheme="minorEastAsia" w:hAnsiTheme="minorEastAsia" w:cs="ＭＳ ゴシック" w:hint="eastAsia"/>
          <w:kern w:val="0"/>
          <w:szCs w:val="21"/>
        </w:rPr>
        <w:t>の属する年度の終了後</w:t>
      </w:r>
    </w:p>
    <w:p w14:paraId="5264C0F3" w14:textId="327E2349" w:rsidR="00A412BC" w:rsidRPr="005664EF" w:rsidRDefault="00F077FA" w:rsidP="005D372C">
      <w:pPr>
        <w:overflowPunct w:val="0"/>
        <w:ind w:firstLineChars="300" w:firstLine="63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５年間保管しておかなければならない。</w:t>
      </w:r>
    </w:p>
    <w:p w14:paraId="4DA1B050" w14:textId="079F2EC3" w:rsidR="003558ED" w:rsidRPr="005664EF" w:rsidRDefault="003558ED" w:rsidP="003558ED">
      <w:pPr>
        <w:overflowPunct w:val="0"/>
        <w:ind w:firstLineChars="100" w:firstLine="210"/>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t>（変更</w:t>
      </w:r>
      <w:r w:rsidR="004E3FD4" w:rsidRPr="005664EF">
        <w:rPr>
          <w:rFonts w:asciiTheme="minorEastAsia" w:hAnsiTheme="minorEastAsia" w:cs="Times New Roman" w:hint="eastAsia"/>
          <w:kern w:val="0"/>
          <w:szCs w:val="21"/>
        </w:rPr>
        <w:t>交付申請</w:t>
      </w:r>
      <w:r w:rsidRPr="005664EF">
        <w:rPr>
          <w:rFonts w:asciiTheme="minorEastAsia" w:hAnsiTheme="minorEastAsia" w:cs="Times New Roman" w:hint="eastAsia"/>
          <w:kern w:val="0"/>
          <w:szCs w:val="21"/>
        </w:rPr>
        <w:t>）</w:t>
      </w:r>
    </w:p>
    <w:p w14:paraId="45D8ABC5" w14:textId="7134AB0F" w:rsidR="003558ED" w:rsidRPr="005664EF" w:rsidRDefault="003558ED" w:rsidP="004E3FD4">
      <w:pPr>
        <w:overflowPunct w:val="0"/>
        <w:ind w:left="210" w:hangingChars="100" w:hanging="210"/>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t>第</w:t>
      </w:r>
      <w:r w:rsidR="000E36C8" w:rsidRPr="005664EF">
        <w:rPr>
          <w:rFonts w:asciiTheme="minorEastAsia" w:hAnsiTheme="minorEastAsia" w:cs="Times New Roman" w:hint="eastAsia"/>
          <w:kern w:val="0"/>
          <w:szCs w:val="21"/>
        </w:rPr>
        <w:t>１０　補助対象者は、第９（１）により申請の内容を変更する場合には、</w:t>
      </w:r>
      <w:r w:rsidR="00C350EF" w:rsidRPr="005664EF">
        <w:rPr>
          <w:rFonts w:asciiTheme="minorEastAsia" w:hAnsiTheme="minorEastAsia" w:cs="Times New Roman" w:hint="eastAsia"/>
          <w:kern w:val="0"/>
          <w:szCs w:val="21"/>
        </w:rPr>
        <w:t>和歌山県</w:t>
      </w:r>
      <w:r w:rsidR="000E36C8" w:rsidRPr="005664EF">
        <w:rPr>
          <w:rFonts w:asciiTheme="minorEastAsia" w:hAnsiTheme="minorEastAsia" w:cs="Times New Roman" w:hint="eastAsia"/>
          <w:kern w:val="0"/>
          <w:szCs w:val="21"/>
        </w:rPr>
        <w:t>介護施設等に対するサービス継続支援事業に係る変更交付申請書（別記様式第</w:t>
      </w:r>
      <w:r w:rsidR="00146A59" w:rsidRPr="005664EF">
        <w:rPr>
          <w:rFonts w:asciiTheme="minorEastAsia" w:hAnsiTheme="minorEastAsia" w:cs="Times New Roman" w:hint="eastAsia"/>
          <w:kern w:val="0"/>
          <w:szCs w:val="21"/>
        </w:rPr>
        <w:t>３</w:t>
      </w:r>
      <w:r w:rsidR="000E36C8" w:rsidRPr="005664EF">
        <w:rPr>
          <w:rFonts w:asciiTheme="minorEastAsia" w:hAnsiTheme="minorEastAsia" w:cs="Times New Roman" w:hint="eastAsia"/>
          <w:kern w:val="0"/>
          <w:szCs w:val="21"/>
        </w:rPr>
        <w:t>号）（以下「変更申請書」という。）に変更申請書に記載する関係書類を添えて速やかに提出するものとする。</w:t>
      </w:r>
    </w:p>
    <w:p w14:paraId="7E4B18A5" w14:textId="77777777" w:rsidR="009A3322" w:rsidRPr="005664EF" w:rsidRDefault="009D1FE7" w:rsidP="009A3322">
      <w:pPr>
        <w:overflowPunct w:val="0"/>
        <w:ind w:left="840" w:hangingChars="400" w:hanging="84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 xml:space="preserve">　（</w:t>
      </w:r>
      <w:r w:rsidR="00D764AA" w:rsidRPr="005664EF">
        <w:rPr>
          <w:rFonts w:asciiTheme="minorEastAsia" w:hAnsiTheme="minorEastAsia" w:cs="ＭＳ ゴシック" w:hint="eastAsia"/>
          <w:kern w:val="0"/>
          <w:szCs w:val="21"/>
        </w:rPr>
        <w:t>補助金の支払い</w:t>
      </w:r>
      <w:r w:rsidR="009A3322" w:rsidRPr="005664EF">
        <w:rPr>
          <w:rFonts w:asciiTheme="minorEastAsia" w:hAnsiTheme="minorEastAsia" w:cs="ＭＳ ゴシック" w:hint="eastAsia"/>
          <w:kern w:val="0"/>
          <w:szCs w:val="21"/>
        </w:rPr>
        <w:t>）</w:t>
      </w:r>
    </w:p>
    <w:p w14:paraId="6521404B" w14:textId="6155B130" w:rsidR="00902D19" w:rsidRPr="005664EF" w:rsidRDefault="009A3322" w:rsidP="002D225F">
      <w:pPr>
        <w:overflowPunct w:val="0"/>
        <w:ind w:left="210" w:hangingChars="100" w:hanging="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第</w:t>
      </w:r>
      <w:r w:rsidR="00AA06AF" w:rsidRPr="005664EF">
        <w:rPr>
          <w:rFonts w:asciiTheme="minorEastAsia" w:hAnsiTheme="minorEastAsia" w:cs="ＭＳ ゴシック" w:hint="eastAsia"/>
          <w:kern w:val="0"/>
          <w:szCs w:val="21"/>
        </w:rPr>
        <w:t>１</w:t>
      </w:r>
      <w:r w:rsidR="006F2084" w:rsidRPr="005664EF">
        <w:rPr>
          <w:rFonts w:asciiTheme="minorEastAsia" w:hAnsiTheme="minorEastAsia" w:cs="ＭＳ ゴシック" w:hint="eastAsia"/>
          <w:kern w:val="0"/>
          <w:szCs w:val="21"/>
        </w:rPr>
        <w:t>１</w:t>
      </w:r>
      <w:r w:rsidR="00733BB1" w:rsidRPr="005664EF">
        <w:rPr>
          <w:rFonts w:asciiTheme="minorEastAsia" w:hAnsiTheme="minorEastAsia" w:cs="ＭＳ ゴシック" w:hint="eastAsia"/>
          <w:kern w:val="0"/>
          <w:szCs w:val="21"/>
        </w:rPr>
        <w:t xml:space="preserve">　知事は、第</w:t>
      </w:r>
      <w:r w:rsidR="00B654EB" w:rsidRPr="005664EF">
        <w:rPr>
          <w:rFonts w:asciiTheme="minorEastAsia" w:hAnsiTheme="minorEastAsia" w:cs="ＭＳ ゴシック" w:hint="eastAsia"/>
          <w:kern w:val="0"/>
          <w:szCs w:val="21"/>
        </w:rPr>
        <w:t>８</w:t>
      </w:r>
      <w:r w:rsidR="00733BB1" w:rsidRPr="005664EF">
        <w:rPr>
          <w:rFonts w:asciiTheme="minorEastAsia" w:hAnsiTheme="minorEastAsia" w:cs="ＭＳ ゴシック" w:hint="eastAsia"/>
          <w:kern w:val="0"/>
          <w:szCs w:val="21"/>
        </w:rPr>
        <w:t>に定める交付決定後、概算払により速やかに補助事業者に支払うこととする</w:t>
      </w:r>
      <w:r w:rsidR="006C03BC" w:rsidRPr="005664EF">
        <w:rPr>
          <w:rFonts w:asciiTheme="minorEastAsia" w:hAnsiTheme="minorEastAsia" w:cs="ＭＳ ゴシック" w:hint="eastAsia"/>
          <w:kern w:val="0"/>
          <w:szCs w:val="21"/>
        </w:rPr>
        <w:t>。</w:t>
      </w:r>
    </w:p>
    <w:p w14:paraId="47AC6925" w14:textId="77777777" w:rsidR="008B2D90" w:rsidRPr="005664EF" w:rsidRDefault="00123684" w:rsidP="00B51D7A">
      <w:pPr>
        <w:overflowPunct w:val="0"/>
        <w:textAlignment w:val="baseline"/>
        <w:rPr>
          <w:rFonts w:asciiTheme="minorEastAsia" w:hAnsiTheme="minorEastAsia" w:cs="Times New Roman"/>
          <w:kern w:val="0"/>
          <w:szCs w:val="21"/>
        </w:rPr>
      </w:pPr>
      <w:r w:rsidRPr="005664EF">
        <w:rPr>
          <w:rFonts w:asciiTheme="minorEastAsia" w:hAnsiTheme="minorEastAsia" w:cs="ＭＳ ゴシック" w:hint="eastAsia"/>
          <w:kern w:val="0"/>
          <w:szCs w:val="21"/>
        </w:rPr>
        <w:t xml:space="preserve">　</w:t>
      </w:r>
      <w:r w:rsidR="00E356BE" w:rsidRPr="005664EF">
        <w:rPr>
          <w:rFonts w:asciiTheme="minorEastAsia" w:hAnsiTheme="minorEastAsia" w:cs="Times New Roman"/>
          <w:kern w:val="0"/>
          <w:szCs w:val="21"/>
        </w:rPr>
        <w:t>（</w:t>
      </w:r>
      <w:r w:rsidR="00316BEB" w:rsidRPr="005664EF">
        <w:rPr>
          <w:rFonts w:asciiTheme="minorEastAsia" w:hAnsiTheme="minorEastAsia" w:cs="Times New Roman" w:hint="eastAsia"/>
          <w:kern w:val="0"/>
          <w:szCs w:val="21"/>
        </w:rPr>
        <w:t>実績報告</w:t>
      </w:r>
      <w:r w:rsidR="00D12602" w:rsidRPr="005664EF">
        <w:rPr>
          <w:rFonts w:asciiTheme="minorEastAsia" w:hAnsiTheme="minorEastAsia" w:cs="Times New Roman"/>
          <w:kern w:val="0"/>
          <w:szCs w:val="21"/>
        </w:rPr>
        <w:t>）</w:t>
      </w:r>
    </w:p>
    <w:p w14:paraId="3C4A797F" w14:textId="073ADECD" w:rsidR="001E2372" w:rsidRPr="005664EF" w:rsidRDefault="009A3322" w:rsidP="00555F81">
      <w:pPr>
        <w:overflowPunct w:val="0"/>
        <w:ind w:left="210" w:hangingChars="100" w:hanging="210"/>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t>第</w:t>
      </w:r>
      <w:r w:rsidR="00123684" w:rsidRPr="005664EF">
        <w:rPr>
          <w:rFonts w:asciiTheme="minorEastAsia" w:hAnsiTheme="minorEastAsia" w:cs="Times New Roman" w:hint="eastAsia"/>
          <w:kern w:val="0"/>
          <w:szCs w:val="21"/>
        </w:rPr>
        <w:t>１</w:t>
      </w:r>
      <w:r w:rsidR="006F2084" w:rsidRPr="005664EF">
        <w:rPr>
          <w:rFonts w:asciiTheme="minorEastAsia" w:hAnsiTheme="minorEastAsia" w:cs="Times New Roman" w:hint="eastAsia"/>
          <w:kern w:val="0"/>
          <w:szCs w:val="21"/>
        </w:rPr>
        <w:t>２</w:t>
      </w:r>
      <w:r w:rsidR="00123684" w:rsidRPr="005664EF">
        <w:rPr>
          <w:rFonts w:asciiTheme="minorEastAsia" w:hAnsiTheme="minorEastAsia" w:cs="Times New Roman" w:hint="eastAsia"/>
          <w:kern w:val="0"/>
          <w:szCs w:val="21"/>
        </w:rPr>
        <w:t xml:space="preserve">　</w:t>
      </w:r>
      <w:r w:rsidR="003558ED" w:rsidRPr="005664EF">
        <w:rPr>
          <w:rFonts w:asciiTheme="minorEastAsia" w:hAnsiTheme="minorEastAsia" w:cs="Times New Roman" w:hint="eastAsia"/>
          <w:kern w:val="0"/>
          <w:szCs w:val="21"/>
        </w:rPr>
        <w:t>規則第１３条に規定する実績報告書の提出は、規則第２２条の規定に基づき省略することとし</w:t>
      </w:r>
      <w:r w:rsidR="00250C00" w:rsidRPr="005664EF">
        <w:rPr>
          <w:rFonts w:asciiTheme="minorEastAsia" w:hAnsiTheme="minorEastAsia" w:cs="Times New Roman" w:hint="eastAsia"/>
          <w:kern w:val="0"/>
          <w:szCs w:val="21"/>
        </w:rPr>
        <w:t>、次</w:t>
      </w:r>
      <w:r w:rsidR="00B816E0" w:rsidRPr="005664EF">
        <w:rPr>
          <w:rFonts w:asciiTheme="minorEastAsia" w:hAnsiTheme="minorEastAsia" w:cs="Times New Roman" w:hint="eastAsia"/>
          <w:kern w:val="0"/>
          <w:szCs w:val="21"/>
        </w:rPr>
        <w:t>の</w:t>
      </w:r>
      <w:r w:rsidR="00250C00" w:rsidRPr="005664EF">
        <w:rPr>
          <w:rFonts w:asciiTheme="minorEastAsia" w:hAnsiTheme="minorEastAsia" w:cs="Times New Roman" w:hint="eastAsia"/>
          <w:kern w:val="0"/>
          <w:szCs w:val="21"/>
        </w:rPr>
        <w:t>書類を</w:t>
      </w:r>
      <w:r w:rsidR="000E36C8" w:rsidRPr="005664EF">
        <w:rPr>
          <w:rFonts w:asciiTheme="minorEastAsia" w:hAnsiTheme="minorEastAsia" w:cs="Times New Roman" w:hint="eastAsia"/>
          <w:kern w:val="0"/>
          <w:szCs w:val="21"/>
        </w:rPr>
        <w:t>別に定める期日</w:t>
      </w:r>
      <w:r w:rsidR="00767299" w:rsidRPr="005664EF">
        <w:rPr>
          <w:rFonts w:asciiTheme="minorEastAsia" w:hAnsiTheme="minorEastAsia" w:cs="Times New Roman" w:hint="eastAsia"/>
          <w:kern w:val="0"/>
          <w:szCs w:val="21"/>
        </w:rPr>
        <w:t>までに</w:t>
      </w:r>
      <w:r w:rsidR="00250C00" w:rsidRPr="005664EF">
        <w:rPr>
          <w:rFonts w:asciiTheme="minorEastAsia" w:hAnsiTheme="minorEastAsia" w:cs="Times New Roman" w:hint="eastAsia"/>
          <w:kern w:val="0"/>
          <w:szCs w:val="21"/>
        </w:rPr>
        <w:t>知事に提出しなければならない</w:t>
      </w:r>
      <w:r w:rsidR="00120E6A" w:rsidRPr="005664EF">
        <w:rPr>
          <w:rFonts w:asciiTheme="minorEastAsia" w:hAnsiTheme="minorEastAsia" w:cs="Times New Roman" w:hint="eastAsia"/>
          <w:kern w:val="0"/>
          <w:szCs w:val="21"/>
        </w:rPr>
        <w:t>。</w:t>
      </w:r>
    </w:p>
    <w:p w14:paraId="1023DACD" w14:textId="77DDE153" w:rsidR="001E2372" w:rsidRPr="005664EF" w:rsidRDefault="002E2148" w:rsidP="005D372C">
      <w:pPr>
        <w:overflowPunct w:val="0"/>
        <w:ind w:left="840" w:hangingChars="400" w:hanging="840"/>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t>（１）</w:t>
      </w:r>
      <w:r w:rsidR="0027508D" w:rsidRPr="005664EF">
        <w:rPr>
          <w:rFonts w:asciiTheme="minorEastAsia" w:hAnsiTheme="minorEastAsia" w:cs="Times New Roman" w:hint="eastAsia"/>
          <w:kern w:val="0"/>
          <w:szCs w:val="21"/>
        </w:rPr>
        <w:t xml:space="preserve">　</w:t>
      </w:r>
      <w:r w:rsidR="00C350EF" w:rsidRPr="005664EF">
        <w:rPr>
          <w:rFonts w:asciiTheme="minorEastAsia" w:hAnsiTheme="minorEastAsia" w:cs="Times New Roman" w:hint="eastAsia"/>
          <w:kern w:val="0"/>
          <w:szCs w:val="21"/>
        </w:rPr>
        <w:t>和歌山県</w:t>
      </w:r>
      <w:r w:rsidR="000E36C8" w:rsidRPr="005664EF">
        <w:rPr>
          <w:rFonts w:asciiTheme="minorEastAsia" w:hAnsiTheme="minorEastAsia" w:cs="Times New Roman" w:hint="eastAsia"/>
          <w:kern w:val="0"/>
          <w:szCs w:val="21"/>
        </w:rPr>
        <w:t>介護施設等に対するサービス継続支援事業に係る事業実績報告書（別記様式第</w:t>
      </w:r>
      <w:r w:rsidR="00146A59" w:rsidRPr="005664EF">
        <w:rPr>
          <w:rFonts w:asciiTheme="minorEastAsia" w:hAnsiTheme="minorEastAsia" w:cs="Times New Roman" w:hint="eastAsia"/>
          <w:kern w:val="0"/>
          <w:szCs w:val="21"/>
        </w:rPr>
        <w:t>４</w:t>
      </w:r>
      <w:r w:rsidR="000E36C8" w:rsidRPr="005664EF">
        <w:rPr>
          <w:rFonts w:asciiTheme="minorEastAsia" w:hAnsiTheme="minorEastAsia" w:cs="Times New Roman" w:hint="eastAsia"/>
          <w:kern w:val="0"/>
          <w:szCs w:val="21"/>
        </w:rPr>
        <w:t>号）</w:t>
      </w:r>
    </w:p>
    <w:p w14:paraId="4A8D9FE5" w14:textId="77777777" w:rsidR="001E2372" w:rsidRPr="005664EF" w:rsidRDefault="002E2148" w:rsidP="00D53A9B">
      <w:pPr>
        <w:overflowPunct w:val="0"/>
        <w:ind w:left="210" w:hangingChars="100" w:hanging="210"/>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t>（２）　その他知事が必要と認める書類</w:t>
      </w:r>
    </w:p>
    <w:p w14:paraId="363C0196" w14:textId="77777777" w:rsidR="0096194C" w:rsidRPr="005664EF" w:rsidRDefault="0096194C" w:rsidP="0096194C">
      <w:pPr>
        <w:overflowPunct w:val="0"/>
        <w:ind w:leftChars="100" w:left="210"/>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t>（</w:t>
      </w:r>
      <w:r w:rsidR="005C2D43" w:rsidRPr="005664EF">
        <w:rPr>
          <w:rFonts w:asciiTheme="minorEastAsia" w:hAnsiTheme="minorEastAsia" w:cs="Times New Roman" w:hint="eastAsia"/>
          <w:kern w:val="0"/>
          <w:szCs w:val="21"/>
        </w:rPr>
        <w:t>補助金の</w:t>
      </w:r>
      <w:r w:rsidRPr="005664EF">
        <w:rPr>
          <w:rFonts w:asciiTheme="minorEastAsia" w:hAnsiTheme="minorEastAsia" w:cs="Times New Roman" w:hint="eastAsia"/>
          <w:kern w:val="0"/>
          <w:szCs w:val="21"/>
        </w:rPr>
        <w:t>額の確定）</w:t>
      </w:r>
    </w:p>
    <w:p w14:paraId="3715B8D3" w14:textId="01559D6C" w:rsidR="006C3BE1" w:rsidRPr="005664EF" w:rsidRDefault="00F45A11" w:rsidP="00D53A9B">
      <w:pPr>
        <w:overflowPunct w:val="0"/>
        <w:ind w:left="210" w:hangingChars="100" w:hanging="210"/>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t>第</w:t>
      </w:r>
      <w:r w:rsidR="00C078F0" w:rsidRPr="005664EF">
        <w:rPr>
          <w:rFonts w:asciiTheme="minorEastAsia" w:hAnsiTheme="minorEastAsia" w:cs="Times New Roman" w:hint="eastAsia"/>
          <w:kern w:val="0"/>
          <w:szCs w:val="21"/>
        </w:rPr>
        <w:t>１</w:t>
      </w:r>
      <w:r w:rsidR="006F2084" w:rsidRPr="005664EF">
        <w:rPr>
          <w:rFonts w:asciiTheme="minorEastAsia" w:hAnsiTheme="minorEastAsia" w:cs="Times New Roman" w:hint="eastAsia"/>
          <w:kern w:val="0"/>
          <w:szCs w:val="21"/>
        </w:rPr>
        <w:t>３</w:t>
      </w:r>
      <w:r w:rsidR="004A7809" w:rsidRPr="005664EF">
        <w:rPr>
          <w:rFonts w:asciiTheme="minorEastAsia" w:hAnsiTheme="minorEastAsia" w:cs="Times New Roman" w:hint="eastAsia"/>
          <w:kern w:val="0"/>
          <w:szCs w:val="21"/>
        </w:rPr>
        <w:t xml:space="preserve">　</w:t>
      </w:r>
      <w:r w:rsidR="006C3BE1" w:rsidRPr="005664EF">
        <w:rPr>
          <w:rFonts w:asciiTheme="minorEastAsia" w:hAnsiTheme="minorEastAsia" w:cs="Times New Roman" w:hint="eastAsia"/>
          <w:kern w:val="0"/>
          <w:szCs w:val="21"/>
        </w:rPr>
        <w:t>知事は、実績報告書の提出を受けた場合においては、その内容が交付決定の内容及びこれに付した条件に適合するものであるかどうかを審査し、適合すると認めたときは、交付すべき補助金の額</w:t>
      </w:r>
      <w:r w:rsidR="00BB177E" w:rsidRPr="005664EF">
        <w:rPr>
          <w:rFonts w:asciiTheme="minorEastAsia" w:hAnsiTheme="minorEastAsia" w:cs="Times New Roman" w:hint="eastAsia"/>
          <w:kern w:val="0"/>
          <w:szCs w:val="21"/>
        </w:rPr>
        <w:t>を確定するものとする。</w:t>
      </w:r>
      <w:r w:rsidR="000E36C8" w:rsidRPr="005664EF">
        <w:rPr>
          <w:rFonts w:asciiTheme="minorEastAsia" w:hAnsiTheme="minorEastAsia" w:cs="Times New Roman" w:hint="eastAsia"/>
          <w:kern w:val="0"/>
          <w:szCs w:val="21"/>
        </w:rPr>
        <w:t>ただし、当該通知は、県の額の確定に基づく事務局からの通知に代えることができる。</w:t>
      </w:r>
    </w:p>
    <w:p w14:paraId="3A31685B" w14:textId="7207E7FC" w:rsidR="002D225F" w:rsidRPr="005664EF" w:rsidRDefault="003558ED" w:rsidP="003558ED">
      <w:pPr>
        <w:overflowPunct w:val="0"/>
        <w:ind w:firstLineChars="100" w:firstLine="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w:t>
      </w:r>
      <w:r w:rsidR="002D225F" w:rsidRPr="005664EF">
        <w:rPr>
          <w:rFonts w:asciiTheme="minorEastAsia" w:hAnsiTheme="minorEastAsia" w:cs="ＭＳ ゴシック" w:hint="eastAsia"/>
          <w:kern w:val="0"/>
          <w:szCs w:val="21"/>
        </w:rPr>
        <w:t>補助金等交付請求書）</w:t>
      </w:r>
    </w:p>
    <w:p w14:paraId="147D4400" w14:textId="59D35F62" w:rsidR="002D225F" w:rsidRPr="005664EF" w:rsidRDefault="002D225F" w:rsidP="002D225F">
      <w:pPr>
        <w:overflowPunct w:val="0"/>
        <w:ind w:left="840" w:hangingChars="400" w:hanging="84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第１</w:t>
      </w:r>
      <w:r w:rsidR="006F2084" w:rsidRPr="005664EF">
        <w:rPr>
          <w:rFonts w:asciiTheme="minorEastAsia" w:hAnsiTheme="minorEastAsia" w:cs="ＭＳ ゴシック" w:hint="eastAsia"/>
          <w:kern w:val="0"/>
          <w:szCs w:val="21"/>
        </w:rPr>
        <w:t>４</w:t>
      </w:r>
      <w:r w:rsidRPr="005664EF">
        <w:rPr>
          <w:rFonts w:asciiTheme="minorEastAsia" w:hAnsiTheme="minorEastAsia" w:cs="ＭＳ ゴシック" w:hint="eastAsia"/>
          <w:kern w:val="0"/>
          <w:szCs w:val="21"/>
        </w:rPr>
        <w:t xml:space="preserve">　規則第１６条の規定による補助金等交付請求書は、規則第２２条の規定により省</w:t>
      </w:r>
    </w:p>
    <w:p w14:paraId="666E507A" w14:textId="77777777" w:rsidR="003558ED" w:rsidRPr="005664EF" w:rsidRDefault="002D225F" w:rsidP="003558ED">
      <w:pPr>
        <w:overflowPunct w:val="0"/>
        <w:ind w:leftChars="100" w:left="210"/>
        <w:textAlignment w:val="baseline"/>
        <w:rPr>
          <w:rFonts w:asciiTheme="minorEastAsia" w:hAnsiTheme="minorEastAsia" w:cs="Times New Roman"/>
          <w:kern w:val="0"/>
          <w:szCs w:val="21"/>
        </w:rPr>
      </w:pPr>
      <w:r w:rsidRPr="005664EF">
        <w:rPr>
          <w:rFonts w:asciiTheme="minorEastAsia" w:hAnsiTheme="minorEastAsia" w:cs="ＭＳ ゴシック" w:hint="eastAsia"/>
          <w:kern w:val="0"/>
          <w:szCs w:val="21"/>
        </w:rPr>
        <w:t>略する。</w:t>
      </w:r>
    </w:p>
    <w:p w14:paraId="5625C6AA" w14:textId="3D00E56D" w:rsidR="00F45A11" w:rsidRPr="005664EF" w:rsidRDefault="003558ED" w:rsidP="003558ED">
      <w:pPr>
        <w:overflowPunct w:val="0"/>
        <w:ind w:leftChars="100" w:left="210"/>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t>（補助金の返還）</w:t>
      </w:r>
    </w:p>
    <w:p w14:paraId="7BCADDDC" w14:textId="300F242C" w:rsidR="00331D6D" w:rsidRPr="005664EF" w:rsidRDefault="00F3044E" w:rsidP="00331D6D">
      <w:pPr>
        <w:overflowPunct w:val="0"/>
        <w:ind w:left="210" w:hangingChars="100" w:hanging="210"/>
        <w:jc w:val="left"/>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t>第１</w:t>
      </w:r>
      <w:r w:rsidR="006F2084" w:rsidRPr="005664EF">
        <w:rPr>
          <w:rFonts w:asciiTheme="minorEastAsia" w:hAnsiTheme="minorEastAsia" w:cs="Times New Roman" w:hint="eastAsia"/>
          <w:kern w:val="0"/>
          <w:szCs w:val="21"/>
        </w:rPr>
        <w:t>５</w:t>
      </w:r>
      <w:r w:rsidRPr="005664EF">
        <w:rPr>
          <w:rFonts w:asciiTheme="minorEastAsia" w:hAnsiTheme="minorEastAsia" w:cs="Times New Roman" w:hint="eastAsia"/>
          <w:kern w:val="0"/>
          <w:szCs w:val="21"/>
        </w:rPr>
        <w:t xml:space="preserve">　</w:t>
      </w:r>
      <w:r w:rsidR="00331D6D" w:rsidRPr="005664EF">
        <w:rPr>
          <w:rFonts w:asciiTheme="minorEastAsia" w:hAnsiTheme="minorEastAsia" w:cs="Times New Roman" w:hint="eastAsia"/>
          <w:kern w:val="0"/>
          <w:szCs w:val="21"/>
        </w:rPr>
        <w:t>知事は、補助対象者が次のいずれかに該当する場合、既に交付された補助金の一部または全部を返還させるものとする。</w:t>
      </w:r>
    </w:p>
    <w:p w14:paraId="30AE3ECD" w14:textId="3399DFA1" w:rsidR="00331D6D" w:rsidRPr="005664EF" w:rsidRDefault="00331D6D" w:rsidP="00331D6D">
      <w:pPr>
        <w:overflowPunct w:val="0"/>
        <w:ind w:left="210" w:hangingChars="100" w:hanging="210"/>
        <w:jc w:val="left"/>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t>（１）　第５</w:t>
      </w:r>
      <w:r w:rsidR="003772A1" w:rsidRPr="005664EF">
        <w:rPr>
          <w:rFonts w:asciiTheme="minorEastAsia" w:hAnsiTheme="minorEastAsia" w:cs="Times New Roman" w:hint="eastAsia"/>
          <w:kern w:val="0"/>
          <w:szCs w:val="21"/>
        </w:rPr>
        <w:t>に</w:t>
      </w:r>
      <w:r w:rsidRPr="005664EF">
        <w:rPr>
          <w:rFonts w:asciiTheme="minorEastAsia" w:hAnsiTheme="minorEastAsia" w:cs="Times New Roman" w:hint="eastAsia"/>
          <w:kern w:val="0"/>
          <w:szCs w:val="21"/>
        </w:rPr>
        <w:t>定める交付要件を満たさな</w:t>
      </w:r>
      <w:r w:rsidR="003772A1" w:rsidRPr="005664EF">
        <w:rPr>
          <w:rFonts w:asciiTheme="minorEastAsia" w:hAnsiTheme="minorEastAsia" w:cs="Times New Roman" w:hint="eastAsia"/>
          <w:kern w:val="0"/>
          <w:szCs w:val="21"/>
        </w:rPr>
        <w:t>い</w:t>
      </w:r>
      <w:r w:rsidRPr="005664EF">
        <w:rPr>
          <w:rFonts w:asciiTheme="minorEastAsia" w:hAnsiTheme="minorEastAsia" w:cs="Times New Roman" w:hint="eastAsia"/>
          <w:kern w:val="0"/>
          <w:szCs w:val="21"/>
        </w:rPr>
        <w:t>場合</w:t>
      </w:r>
    </w:p>
    <w:p w14:paraId="27AC1E4F" w14:textId="77777777" w:rsidR="00331D6D" w:rsidRPr="005664EF" w:rsidRDefault="00331D6D" w:rsidP="00331D6D">
      <w:pPr>
        <w:overflowPunct w:val="0"/>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t>（２）　虚偽又は不正の手段により補助金を受けた場合</w:t>
      </w:r>
    </w:p>
    <w:p w14:paraId="77B393C3" w14:textId="77777777" w:rsidR="00ED7CCB" w:rsidRPr="005664EF" w:rsidRDefault="00ED7CCB" w:rsidP="00B51D7A">
      <w:pPr>
        <w:overflowPunct w:val="0"/>
        <w:textAlignment w:val="baseline"/>
        <w:rPr>
          <w:rFonts w:asciiTheme="minorEastAsia" w:hAnsiTheme="minorEastAsia" w:cs="Times New Roman"/>
          <w:kern w:val="0"/>
          <w:szCs w:val="21"/>
        </w:rPr>
      </w:pPr>
    </w:p>
    <w:p w14:paraId="69682D05" w14:textId="77777777" w:rsidR="00113277" w:rsidRPr="005664EF" w:rsidRDefault="00113277" w:rsidP="00B51D7A">
      <w:pPr>
        <w:overflowPunct w:val="0"/>
        <w:textAlignment w:val="baseline"/>
        <w:rPr>
          <w:rFonts w:asciiTheme="minorEastAsia" w:hAnsiTheme="minorEastAsia" w:cs="Times New Roman"/>
          <w:kern w:val="0"/>
          <w:szCs w:val="21"/>
        </w:rPr>
      </w:pPr>
    </w:p>
    <w:p w14:paraId="4538F3AE" w14:textId="223C2065" w:rsidR="00AA6437" w:rsidRPr="005664EF" w:rsidRDefault="00AA6437" w:rsidP="00B51D7A">
      <w:pPr>
        <w:overflowPunct w:val="0"/>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lastRenderedPageBreak/>
        <w:t xml:space="preserve">　（その他）</w:t>
      </w:r>
    </w:p>
    <w:p w14:paraId="34E930C1" w14:textId="7FF3B81F" w:rsidR="005A31DE" w:rsidRPr="005664EF" w:rsidRDefault="00AA06AF" w:rsidP="005A31DE">
      <w:pPr>
        <w:tabs>
          <w:tab w:val="left" w:pos="567"/>
        </w:tabs>
        <w:overflowPunct w:val="0"/>
        <w:ind w:left="210" w:hangingChars="100" w:hanging="210"/>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t>第１</w:t>
      </w:r>
      <w:r w:rsidR="006F2084" w:rsidRPr="005664EF">
        <w:rPr>
          <w:rFonts w:asciiTheme="minorEastAsia" w:hAnsiTheme="minorEastAsia" w:cs="Times New Roman" w:hint="eastAsia"/>
          <w:kern w:val="0"/>
          <w:szCs w:val="21"/>
        </w:rPr>
        <w:t>６</w:t>
      </w:r>
      <w:r w:rsidR="002C5E41" w:rsidRPr="005664EF">
        <w:rPr>
          <w:rFonts w:asciiTheme="minorEastAsia" w:hAnsiTheme="minorEastAsia" w:cs="Times New Roman" w:hint="eastAsia"/>
          <w:kern w:val="0"/>
          <w:szCs w:val="21"/>
        </w:rPr>
        <w:t xml:space="preserve">　この要綱に定めるもののほか、補助金</w:t>
      </w:r>
      <w:r w:rsidR="00AA6437" w:rsidRPr="005664EF">
        <w:rPr>
          <w:rFonts w:asciiTheme="minorEastAsia" w:hAnsiTheme="minorEastAsia" w:cs="Times New Roman" w:hint="eastAsia"/>
          <w:kern w:val="0"/>
          <w:szCs w:val="21"/>
        </w:rPr>
        <w:t>の交付に関し必要な事項は、知事が別に定めるものとする。</w:t>
      </w:r>
    </w:p>
    <w:p w14:paraId="22EBD312" w14:textId="77777777" w:rsidR="005861CA" w:rsidRPr="005664EF" w:rsidRDefault="005861CA" w:rsidP="005A31DE">
      <w:pPr>
        <w:tabs>
          <w:tab w:val="left" w:pos="567"/>
        </w:tabs>
        <w:overflowPunct w:val="0"/>
        <w:ind w:left="210" w:hangingChars="100" w:hanging="210"/>
        <w:textAlignment w:val="baseline"/>
        <w:rPr>
          <w:rFonts w:asciiTheme="minorEastAsia" w:hAnsiTheme="minorEastAsia" w:cs="Times New Roman"/>
          <w:kern w:val="0"/>
          <w:szCs w:val="21"/>
        </w:rPr>
      </w:pPr>
    </w:p>
    <w:p w14:paraId="71002E15" w14:textId="77777777" w:rsidR="005A31DE" w:rsidRPr="005664EF" w:rsidRDefault="005A31DE" w:rsidP="005A31DE">
      <w:pPr>
        <w:tabs>
          <w:tab w:val="left" w:pos="567"/>
        </w:tabs>
        <w:overflowPunct w:val="0"/>
        <w:ind w:leftChars="100" w:left="210" w:firstLineChars="200" w:firstLine="420"/>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t>附　則</w:t>
      </w:r>
    </w:p>
    <w:p w14:paraId="2EF4D0E5" w14:textId="3F5CAA48" w:rsidR="00920B7C" w:rsidRPr="005664EF" w:rsidRDefault="005A31DE" w:rsidP="005A31DE">
      <w:pPr>
        <w:tabs>
          <w:tab w:val="left" w:pos="567"/>
        </w:tabs>
        <w:overflowPunct w:val="0"/>
        <w:ind w:leftChars="100" w:left="210"/>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t>この要綱は、令和</w:t>
      </w:r>
      <w:r w:rsidR="0085445D" w:rsidRPr="005664EF">
        <w:rPr>
          <w:rFonts w:asciiTheme="minorEastAsia" w:hAnsiTheme="minorEastAsia" w:cs="Times New Roman" w:hint="eastAsia"/>
          <w:kern w:val="0"/>
          <w:szCs w:val="21"/>
        </w:rPr>
        <w:t>８</w:t>
      </w:r>
      <w:r w:rsidRPr="005664EF">
        <w:rPr>
          <w:rFonts w:asciiTheme="minorEastAsia" w:hAnsiTheme="minorEastAsia" w:cs="Times New Roman" w:hint="eastAsia"/>
          <w:kern w:val="0"/>
          <w:szCs w:val="21"/>
        </w:rPr>
        <w:t>年</w:t>
      </w:r>
      <w:r w:rsidR="0085445D" w:rsidRPr="005664EF">
        <w:rPr>
          <w:rFonts w:asciiTheme="minorEastAsia" w:hAnsiTheme="minorEastAsia" w:cs="Times New Roman" w:hint="eastAsia"/>
          <w:kern w:val="0"/>
          <w:szCs w:val="21"/>
        </w:rPr>
        <w:t>３</w:t>
      </w:r>
      <w:r w:rsidRPr="005664EF">
        <w:rPr>
          <w:rFonts w:asciiTheme="minorEastAsia" w:hAnsiTheme="minorEastAsia" w:cs="Times New Roman" w:hint="eastAsia"/>
          <w:kern w:val="0"/>
          <w:szCs w:val="21"/>
        </w:rPr>
        <w:t>月</w:t>
      </w:r>
      <w:r w:rsidR="0085445D" w:rsidRPr="005664EF">
        <w:rPr>
          <w:rFonts w:asciiTheme="minorEastAsia" w:hAnsiTheme="minorEastAsia" w:cs="Times New Roman" w:hint="eastAsia"/>
          <w:kern w:val="0"/>
          <w:szCs w:val="21"/>
        </w:rPr>
        <w:t>３１</w:t>
      </w:r>
      <w:r w:rsidRPr="005664EF">
        <w:rPr>
          <w:rFonts w:asciiTheme="minorEastAsia" w:hAnsiTheme="minorEastAsia" w:cs="Times New Roman" w:hint="eastAsia"/>
          <w:kern w:val="0"/>
          <w:szCs w:val="21"/>
        </w:rPr>
        <w:t>日から施行する。</w:t>
      </w:r>
    </w:p>
    <w:p w14:paraId="1A177C2C" w14:textId="77777777" w:rsidR="00771DC2" w:rsidRPr="005664EF" w:rsidRDefault="00771DC2" w:rsidP="00771DC2">
      <w:pPr>
        <w:overflowPunct w:val="0"/>
        <w:ind w:firstLineChars="300" w:firstLine="63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附　則</w:t>
      </w:r>
    </w:p>
    <w:p w14:paraId="00FE9F03" w14:textId="4E417378" w:rsidR="00B53F01" w:rsidRPr="005664EF" w:rsidRDefault="00771DC2" w:rsidP="00771DC2">
      <w:pPr>
        <w:overflowPunct w:val="0"/>
        <w:ind w:firstLineChars="100" w:firstLine="210"/>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この要綱は、令和</w:t>
      </w:r>
      <w:r w:rsidR="00E923DB">
        <w:rPr>
          <w:rFonts w:asciiTheme="minorEastAsia" w:hAnsiTheme="minorEastAsia" w:cs="ＭＳ ゴシック" w:hint="eastAsia"/>
          <w:kern w:val="0"/>
          <w:szCs w:val="21"/>
        </w:rPr>
        <w:t>８</w:t>
      </w:r>
      <w:r w:rsidRPr="005664EF">
        <w:rPr>
          <w:rFonts w:asciiTheme="minorEastAsia" w:hAnsiTheme="minorEastAsia" w:cs="ＭＳ ゴシック" w:hint="eastAsia"/>
          <w:kern w:val="0"/>
          <w:szCs w:val="21"/>
        </w:rPr>
        <w:t>年</w:t>
      </w:r>
      <w:r w:rsidR="00E923DB">
        <w:rPr>
          <w:rFonts w:asciiTheme="minorEastAsia" w:hAnsiTheme="minorEastAsia" w:cs="ＭＳ ゴシック" w:hint="eastAsia"/>
          <w:kern w:val="0"/>
          <w:szCs w:val="21"/>
        </w:rPr>
        <w:t>４</w:t>
      </w:r>
      <w:r w:rsidRPr="005664EF">
        <w:rPr>
          <w:rFonts w:asciiTheme="minorEastAsia" w:hAnsiTheme="minorEastAsia" w:cs="ＭＳ ゴシック" w:hint="eastAsia"/>
          <w:kern w:val="0"/>
          <w:szCs w:val="21"/>
        </w:rPr>
        <w:t>月</w:t>
      </w:r>
      <w:r w:rsidR="00E923DB">
        <w:rPr>
          <w:rFonts w:asciiTheme="minorEastAsia" w:hAnsiTheme="minorEastAsia" w:cs="ＭＳ ゴシック" w:hint="eastAsia"/>
          <w:kern w:val="0"/>
          <w:szCs w:val="21"/>
        </w:rPr>
        <w:t>２７</w:t>
      </w:r>
      <w:r w:rsidRPr="005664EF">
        <w:rPr>
          <w:rFonts w:asciiTheme="minorEastAsia" w:hAnsiTheme="minorEastAsia" w:cs="ＭＳ ゴシック" w:hint="eastAsia"/>
          <w:kern w:val="0"/>
          <w:szCs w:val="21"/>
        </w:rPr>
        <w:t>日から施行する。</w:t>
      </w:r>
    </w:p>
    <w:p w14:paraId="4326E3F2" w14:textId="77777777" w:rsidR="00B53F01" w:rsidRPr="005664EF" w:rsidRDefault="00B53F01" w:rsidP="00825CD1">
      <w:pPr>
        <w:overflowPunct w:val="0"/>
        <w:textAlignment w:val="baseline"/>
        <w:rPr>
          <w:rFonts w:asciiTheme="minorEastAsia" w:hAnsiTheme="minorEastAsia" w:cs="ＭＳ ゴシック"/>
          <w:kern w:val="0"/>
          <w:szCs w:val="21"/>
        </w:rPr>
      </w:pPr>
    </w:p>
    <w:p w14:paraId="46039B0C" w14:textId="77777777" w:rsidR="00825CD1" w:rsidRPr="005664EF" w:rsidRDefault="00825CD1" w:rsidP="00825CD1">
      <w:pPr>
        <w:overflowPunct w:val="0"/>
        <w:textAlignment w:val="baseline"/>
        <w:rPr>
          <w:rFonts w:asciiTheme="minorEastAsia" w:hAnsiTheme="minorEastAsia" w:cs="Times New Roman"/>
          <w:kern w:val="0"/>
          <w:szCs w:val="21"/>
        </w:rPr>
      </w:pPr>
    </w:p>
    <w:p w14:paraId="2B72EE7B" w14:textId="77777777" w:rsidR="00FD460F" w:rsidRPr="005664EF" w:rsidRDefault="00FD460F" w:rsidP="00825CD1">
      <w:pPr>
        <w:overflowPunct w:val="0"/>
        <w:textAlignment w:val="baseline"/>
        <w:rPr>
          <w:rFonts w:asciiTheme="minorEastAsia" w:hAnsiTheme="minorEastAsia" w:cs="Times New Roman"/>
          <w:kern w:val="0"/>
          <w:szCs w:val="21"/>
        </w:rPr>
      </w:pPr>
    </w:p>
    <w:p w14:paraId="1E97A09A" w14:textId="77777777" w:rsidR="00FD460F" w:rsidRPr="005664EF" w:rsidRDefault="00FD460F" w:rsidP="00825CD1">
      <w:pPr>
        <w:overflowPunct w:val="0"/>
        <w:textAlignment w:val="baseline"/>
        <w:rPr>
          <w:rFonts w:asciiTheme="minorEastAsia" w:hAnsiTheme="minorEastAsia" w:cs="Times New Roman"/>
          <w:kern w:val="0"/>
          <w:szCs w:val="21"/>
        </w:rPr>
      </w:pPr>
    </w:p>
    <w:p w14:paraId="1F11D20B" w14:textId="77777777" w:rsidR="00FD460F" w:rsidRPr="005664EF" w:rsidRDefault="00FD460F" w:rsidP="00825CD1">
      <w:pPr>
        <w:overflowPunct w:val="0"/>
        <w:textAlignment w:val="baseline"/>
        <w:rPr>
          <w:rFonts w:asciiTheme="minorEastAsia" w:hAnsiTheme="minorEastAsia" w:cs="Times New Roman"/>
          <w:kern w:val="0"/>
          <w:szCs w:val="21"/>
        </w:rPr>
      </w:pPr>
    </w:p>
    <w:p w14:paraId="4E78C943" w14:textId="77777777" w:rsidR="00FD460F" w:rsidRPr="005664EF" w:rsidRDefault="00FD460F" w:rsidP="00825CD1">
      <w:pPr>
        <w:overflowPunct w:val="0"/>
        <w:textAlignment w:val="baseline"/>
        <w:rPr>
          <w:rFonts w:asciiTheme="minorEastAsia" w:hAnsiTheme="minorEastAsia" w:cs="Times New Roman"/>
          <w:kern w:val="0"/>
          <w:szCs w:val="21"/>
        </w:rPr>
      </w:pPr>
    </w:p>
    <w:p w14:paraId="1A09C948" w14:textId="77777777" w:rsidR="00FD460F" w:rsidRPr="005664EF" w:rsidRDefault="00FD460F" w:rsidP="00825CD1">
      <w:pPr>
        <w:overflowPunct w:val="0"/>
        <w:textAlignment w:val="baseline"/>
        <w:rPr>
          <w:rFonts w:asciiTheme="minorEastAsia" w:hAnsiTheme="minorEastAsia" w:cs="Times New Roman"/>
          <w:kern w:val="0"/>
          <w:szCs w:val="21"/>
        </w:rPr>
      </w:pPr>
    </w:p>
    <w:p w14:paraId="110495E4" w14:textId="77777777" w:rsidR="00FD460F" w:rsidRPr="005664EF" w:rsidRDefault="00FD460F" w:rsidP="00825CD1">
      <w:pPr>
        <w:overflowPunct w:val="0"/>
        <w:textAlignment w:val="baseline"/>
        <w:rPr>
          <w:rFonts w:asciiTheme="minorEastAsia" w:hAnsiTheme="minorEastAsia" w:cs="Times New Roman"/>
          <w:kern w:val="0"/>
          <w:szCs w:val="21"/>
        </w:rPr>
      </w:pPr>
    </w:p>
    <w:p w14:paraId="586B337E" w14:textId="77777777" w:rsidR="00FD460F" w:rsidRPr="005664EF" w:rsidRDefault="00FD460F" w:rsidP="00825CD1">
      <w:pPr>
        <w:overflowPunct w:val="0"/>
        <w:textAlignment w:val="baseline"/>
        <w:rPr>
          <w:rFonts w:asciiTheme="minorEastAsia" w:hAnsiTheme="minorEastAsia" w:cs="Times New Roman"/>
          <w:kern w:val="0"/>
          <w:szCs w:val="21"/>
        </w:rPr>
      </w:pPr>
    </w:p>
    <w:p w14:paraId="4961D128" w14:textId="77777777" w:rsidR="00FD460F" w:rsidRPr="005664EF" w:rsidRDefault="00FD460F" w:rsidP="00825CD1">
      <w:pPr>
        <w:overflowPunct w:val="0"/>
        <w:textAlignment w:val="baseline"/>
        <w:rPr>
          <w:rFonts w:asciiTheme="minorEastAsia" w:hAnsiTheme="minorEastAsia" w:cs="Times New Roman"/>
          <w:kern w:val="0"/>
          <w:szCs w:val="21"/>
        </w:rPr>
      </w:pPr>
    </w:p>
    <w:p w14:paraId="7F62F319" w14:textId="77777777" w:rsidR="00FD460F" w:rsidRPr="005664EF" w:rsidRDefault="00FD460F" w:rsidP="00825CD1">
      <w:pPr>
        <w:overflowPunct w:val="0"/>
        <w:textAlignment w:val="baseline"/>
        <w:rPr>
          <w:rFonts w:asciiTheme="minorEastAsia" w:hAnsiTheme="minorEastAsia" w:cs="Times New Roman"/>
          <w:kern w:val="0"/>
          <w:szCs w:val="21"/>
        </w:rPr>
      </w:pPr>
    </w:p>
    <w:p w14:paraId="48ED0F4E" w14:textId="77777777" w:rsidR="00FD460F" w:rsidRPr="005664EF" w:rsidRDefault="00FD460F" w:rsidP="00825CD1">
      <w:pPr>
        <w:overflowPunct w:val="0"/>
        <w:textAlignment w:val="baseline"/>
        <w:rPr>
          <w:rFonts w:asciiTheme="minorEastAsia" w:hAnsiTheme="minorEastAsia" w:cs="Times New Roman"/>
          <w:kern w:val="0"/>
          <w:szCs w:val="21"/>
        </w:rPr>
      </w:pPr>
    </w:p>
    <w:p w14:paraId="0E659C42" w14:textId="77777777" w:rsidR="00FD460F" w:rsidRPr="005664EF" w:rsidRDefault="00FD460F" w:rsidP="00825CD1">
      <w:pPr>
        <w:overflowPunct w:val="0"/>
        <w:textAlignment w:val="baseline"/>
        <w:rPr>
          <w:rFonts w:asciiTheme="minorEastAsia" w:hAnsiTheme="minorEastAsia" w:cs="Times New Roman"/>
          <w:kern w:val="0"/>
          <w:szCs w:val="21"/>
        </w:rPr>
      </w:pPr>
    </w:p>
    <w:p w14:paraId="00D0806A" w14:textId="77777777" w:rsidR="00FD460F" w:rsidRPr="005664EF" w:rsidRDefault="00FD460F" w:rsidP="00825CD1">
      <w:pPr>
        <w:overflowPunct w:val="0"/>
        <w:textAlignment w:val="baseline"/>
        <w:rPr>
          <w:rFonts w:asciiTheme="minorEastAsia" w:hAnsiTheme="minorEastAsia" w:cs="Times New Roman"/>
          <w:kern w:val="0"/>
          <w:szCs w:val="21"/>
        </w:rPr>
      </w:pPr>
    </w:p>
    <w:p w14:paraId="447FBAE0" w14:textId="77777777" w:rsidR="00FD460F" w:rsidRPr="005664EF" w:rsidRDefault="00FD460F" w:rsidP="00825CD1">
      <w:pPr>
        <w:overflowPunct w:val="0"/>
        <w:textAlignment w:val="baseline"/>
        <w:rPr>
          <w:rFonts w:asciiTheme="minorEastAsia" w:hAnsiTheme="minorEastAsia" w:cs="Times New Roman"/>
          <w:kern w:val="0"/>
          <w:szCs w:val="21"/>
        </w:rPr>
      </w:pPr>
    </w:p>
    <w:p w14:paraId="3A520E70" w14:textId="77777777" w:rsidR="00FD460F" w:rsidRPr="005664EF" w:rsidRDefault="00FD460F" w:rsidP="00825CD1">
      <w:pPr>
        <w:overflowPunct w:val="0"/>
        <w:textAlignment w:val="baseline"/>
        <w:rPr>
          <w:rFonts w:asciiTheme="minorEastAsia" w:hAnsiTheme="minorEastAsia" w:cs="Times New Roman"/>
          <w:kern w:val="0"/>
          <w:szCs w:val="21"/>
        </w:rPr>
      </w:pPr>
    </w:p>
    <w:p w14:paraId="28D9C591" w14:textId="77777777" w:rsidR="00FD460F" w:rsidRPr="005664EF" w:rsidRDefault="00FD460F" w:rsidP="00825CD1">
      <w:pPr>
        <w:overflowPunct w:val="0"/>
        <w:textAlignment w:val="baseline"/>
        <w:rPr>
          <w:rFonts w:asciiTheme="minorEastAsia" w:hAnsiTheme="minorEastAsia" w:cs="Times New Roman"/>
          <w:kern w:val="0"/>
          <w:szCs w:val="21"/>
        </w:rPr>
      </w:pPr>
    </w:p>
    <w:p w14:paraId="68E7BABB" w14:textId="77777777" w:rsidR="00FD460F" w:rsidRPr="005664EF" w:rsidRDefault="00FD460F" w:rsidP="00825CD1">
      <w:pPr>
        <w:overflowPunct w:val="0"/>
        <w:textAlignment w:val="baseline"/>
        <w:rPr>
          <w:rFonts w:asciiTheme="minorEastAsia" w:hAnsiTheme="minorEastAsia" w:cs="Times New Roman"/>
          <w:kern w:val="0"/>
          <w:szCs w:val="21"/>
        </w:rPr>
      </w:pPr>
    </w:p>
    <w:p w14:paraId="47D58BC0" w14:textId="77777777" w:rsidR="00FD460F" w:rsidRPr="005664EF" w:rsidRDefault="00FD460F" w:rsidP="00825CD1">
      <w:pPr>
        <w:overflowPunct w:val="0"/>
        <w:textAlignment w:val="baseline"/>
        <w:rPr>
          <w:rFonts w:asciiTheme="minorEastAsia" w:hAnsiTheme="minorEastAsia" w:cs="Times New Roman"/>
          <w:kern w:val="0"/>
          <w:szCs w:val="21"/>
        </w:rPr>
      </w:pPr>
    </w:p>
    <w:p w14:paraId="68E36702" w14:textId="77777777" w:rsidR="00FD460F" w:rsidRPr="005664EF" w:rsidRDefault="00FD460F" w:rsidP="00825CD1">
      <w:pPr>
        <w:overflowPunct w:val="0"/>
        <w:textAlignment w:val="baseline"/>
        <w:rPr>
          <w:rFonts w:asciiTheme="minorEastAsia" w:hAnsiTheme="minorEastAsia" w:cs="Times New Roman"/>
          <w:kern w:val="0"/>
          <w:szCs w:val="21"/>
        </w:rPr>
      </w:pPr>
    </w:p>
    <w:p w14:paraId="7F00B5D6" w14:textId="77777777" w:rsidR="00FD460F" w:rsidRPr="005664EF" w:rsidRDefault="00FD460F" w:rsidP="00825CD1">
      <w:pPr>
        <w:overflowPunct w:val="0"/>
        <w:textAlignment w:val="baseline"/>
        <w:rPr>
          <w:rFonts w:asciiTheme="minorEastAsia" w:hAnsiTheme="minorEastAsia" w:cs="Times New Roman"/>
          <w:kern w:val="0"/>
          <w:szCs w:val="21"/>
        </w:rPr>
      </w:pPr>
    </w:p>
    <w:p w14:paraId="72C6E559" w14:textId="77777777" w:rsidR="00FD460F" w:rsidRPr="005664EF" w:rsidRDefault="00FD460F" w:rsidP="00825CD1">
      <w:pPr>
        <w:overflowPunct w:val="0"/>
        <w:textAlignment w:val="baseline"/>
        <w:rPr>
          <w:rFonts w:asciiTheme="minorEastAsia" w:hAnsiTheme="minorEastAsia" w:cs="Times New Roman"/>
          <w:kern w:val="0"/>
          <w:szCs w:val="21"/>
        </w:rPr>
      </w:pPr>
    </w:p>
    <w:p w14:paraId="2C190B72" w14:textId="77777777" w:rsidR="00FD460F" w:rsidRPr="005664EF" w:rsidRDefault="00FD460F" w:rsidP="00825CD1">
      <w:pPr>
        <w:overflowPunct w:val="0"/>
        <w:textAlignment w:val="baseline"/>
        <w:rPr>
          <w:rFonts w:asciiTheme="minorEastAsia" w:hAnsiTheme="minorEastAsia" w:cs="Times New Roman"/>
          <w:kern w:val="0"/>
          <w:szCs w:val="21"/>
        </w:rPr>
      </w:pPr>
    </w:p>
    <w:p w14:paraId="387B2250" w14:textId="77777777" w:rsidR="00FD460F" w:rsidRPr="005664EF" w:rsidRDefault="00FD460F" w:rsidP="00825CD1">
      <w:pPr>
        <w:overflowPunct w:val="0"/>
        <w:textAlignment w:val="baseline"/>
        <w:rPr>
          <w:rFonts w:asciiTheme="minorEastAsia" w:hAnsiTheme="minorEastAsia" w:cs="Times New Roman"/>
          <w:kern w:val="0"/>
          <w:szCs w:val="21"/>
        </w:rPr>
      </w:pPr>
    </w:p>
    <w:p w14:paraId="3EFADF89" w14:textId="77777777" w:rsidR="00FD460F" w:rsidRPr="005664EF" w:rsidRDefault="00FD460F" w:rsidP="00825CD1">
      <w:pPr>
        <w:overflowPunct w:val="0"/>
        <w:textAlignment w:val="baseline"/>
        <w:rPr>
          <w:rFonts w:asciiTheme="minorEastAsia" w:hAnsiTheme="minorEastAsia" w:cs="Times New Roman"/>
          <w:kern w:val="0"/>
          <w:szCs w:val="21"/>
        </w:rPr>
      </w:pPr>
    </w:p>
    <w:p w14:paraId="72864607" w14:textId="77777777" w:rsidR="00FD460F" w:rsidRPr="005664EF" w:rsidRDefault="00FD460F" w:rsidP="00825CD1">
      <w:pPr>
        <w:overflowPunct w:val="0"/>
        <w:textAlignment w:val="baseline"/>
        <w:rPr>
          <w:rFonts w:asciiTheme="minorEastAsia" w:hAnsiTheme="minorEastAsia" w:cs="Times New Roman"/>
          <w:kern w:val="0"/>
          <w:szCs w:val="21"/>
        </w:rPr>
      </w:pPr>
    </w:p>
    <w:p w14:paraId="482A50F8" w14:textId="77777777" w:rsidR="00FD460F" w:rsidRPr="005664EF" w:rsidRDefault="00FD460F" w:rsidP="00825CD1">
      <w:pPr>
        <w:overflowPunct w:val="0"/>
        <w:textAlignment w:val="baseline"/>
        <w:rPr>
          <w:rFonts w:asciiTheme="minorEastAsia" w:hAnsiTheme="minorEastAsia" w:cs="Times New Roman"/>
          <w:kern w:val="0"/>
          <w:szCs w:val="21"/>
        </w:rPr>
      </w:pPr>
    </w:p>
    <w:p w14:paraId="7FCBA158" w14:textId="77777777" w:rsidR="00FD460F" w:rsidRPr="005664EF" w:rsidRDefault="00FD460F" w:rsidP="00825CD1">
      <w:pPr>
        <w:overflowPunct w:val="0"/>
        <w:textAlignment w:val="baseline"/>
        <w:rPr>
          <w:rFonts w:asciiTheme="minorEastAsia" w:hAnsiTheme="minorEastAsia" w:cs="Times New Roman"/>
          <w:kern w:val="0"/>
          <w:szCs w:val="21"/>
        </w:rPr>
      </w:pPr>
    </w:p>
    <w:p w14:paraId="23BA140B" w14:textId="77777777" w:rsidR="00FD460F" w:rsidRPr="005664EF" w:rsidRDefault="00FD460F" w:rsidP="00825CD1">
      <w:pPr>
        <w:overflowPunct w:val="0"/>
        <w:textAlignment w:val="baseline"/>
        <w:rPr>
          <w:rFonts w:asciiTheme="minorEastAsia" w:hAnsiTheme="minorEastAsia" w:cs="Times New Roman"/>
          <w:kern w:val="0"/>
          <w:szCs w:val="21"/>
        </w:rPr>
      </w:pPr>
    </w:p>
    <w:p w14:paraId="080B03FA" w14:textId="77777777" w:rsidR="003772A1" w:rsidRPr="005664EF" w:rsidRDefault="003772A1" w:rsidP="00825CD1">
      <w:pPr>
        <w:overflowPunct w:val="0"/>
        <w:textAlignment w:val="baseline"/>
        <w:rPr>
          <w:rFonts w:asciiTheme="minorEastAsia" w:hAnsiTheme="minorEastAsia" w:cs="Times New Roman"/>
          <w:kern w:val="0"/>
          <w:szCs w:val="21"/>
        </w:rPr>
      </w:pPr>
    </w:p>
    <w:p w14:paraId="1FD3D67A" w14:textId="77777777" w:rsidR="003772A1" w:rsidRPr="005664EF" w:rsidRDefault="003772A1" w:rsidP="00825CD1">
      <w:pPr>
        <w:overflowPunct w:val="0"/>
        <w:textAlignment w:val="baseline"/>
        <w:rPr>
          <w:rFonts w:asciiTheme="minorEastAsia" w:hAnsiTheme="minorEastAsia" w:cs="Times New Roman"/>
          <w:kern w:val="0"/>
          <w:szCs w:val="21"/>
        </w:rPr>
      </w:pPr>
    </w:p>
    <w:p w14:paraId="20213DAE" w14:textId="77777777" w:rsidR="003772A1" w:rsidRPr="005664EF" w:rsidRDefault="003772A1" w:rsidP="00825CD1">
      <w:pPr>
        <w:overflowPunct w:val="0"/>
        <w:textAlignment w:val="baseline"/>
        <w:rPr>
          <w:rFonts w:asciiTheme="minorEastAsia" w:hAnsiTheme="minorEastAsia" w:cs="Times New Roman"/>
          <w:kern w:val="0"/>
          <w:szCs w:val="21"/>
        </w:rPr>
      </w:pPr>
    </w:p>
    <w:p w14:paraId="51E829AF" w14:textId="6E9EB7B0" w:rsidR="00771DC2" w:rsidRPr="005664EF" w:rsidRDefault="000665C1" w:rsidP="00825CD1">
      <w:pPr>
        <w:overflowPunct w:val="0"/>
        <w:textAlignment w:val="baseline"/>
        <w:rPr>
          <w:rFonts w:asciiTheme="minorEastAsia" w:hAnsiTheme="minorEastAsia" w:cs="Times New Roman"/>
          <w:kern w:val="0"/>
          <w:szCs w:val="21"/>
        </w:rPr>
      </w:pPr>
      <w:r w:rsidRPr="005664EF">
        <w:rPr>
          <w:rFonts w:asciiTheme="minorEastAsia" w:hAnsiTheme="minorEastAsia" w:cs="Times New Roman" w:hint="eastAsia"/>
          <w:kern w:val="0"/>
          <w:szCs w:val="21"/>
        </w:rPr>
        <w:lastRenderedPageBreak/>
        <w:t>別添</w:t>
      </w:r>
    </w:p>
    <w:tbl>
      <w:tblPr>
        <w:tblStyle w:val="a7"/>
        <w:tblW w:w="0" w:type="auto"/>
        <w:tblLook w:val="04A0" w:firstRow="1" w:lastRow="0" w:firstColumn="1" w:lastColumn="0" w:noHBand="0" w:noVBand="1"/>
      </w:tblPr>
      <w:tblGrid>
        <w:gridCol w:w="333"/>
        <w:gridCol w:w="3271"/>
        <w:gridCol w:w="4890"/>
      </w:tblGrid>
      <w:tr w:rsidR="005664EF" w:rsidRPr="005664EF" w14:paraId="50E18ED1" w14:textId="77777777" w:rsidTr="00BD6035">
        <w:trPr>
          <w:trHeight w:val="375"/>
        </w:trPr>
        <w:tc>
          <w:tcPr>
            <w:tcW w:w="8494" w:type="dxa"/>
            <w:gridSpan w:val="3"/>
            <w:noWrap/>
            <w:hideMark/>
          </w:tcPr>
          <w:p w14:paraId="1F45B947" w14:textId="2A17379B" w:rsidR="00B12E30" w:rsidRPr="005664EF" w:rsidRDefault="00B12E30" w:rsidP="00B12E30">
            <w:pPr>
              <w:overflowPunct w:val="0"/>
              <w:textAlignment w:val="baseline"/>
            </w:pPr>
            <w:bookmarkStart w:id="1" w:name="_Hlk227173138"/>
            <w:bookmarkStart w:id="2" w:name="_Hlk227172819"/>
            <w:r w:rsidRPr="005664EF">
              <w:rPr>
                <w:rFonts w:hint="eastAsia"/>
              </w:rPr>
              <w:t>基準単価（単位：千円、</w:t>
            </w:r>
            <w:r w:rsidRPr="005664EF">
              <w:rPr>
                <w:rFonts w:hint="eastAsia"/>
              </w:rPr>
              <w:t>1</w:t>
            </w:r>
            <w:r w:rsidRPr="005664EF">
              <w:rPr>
                <w:rFonts w:hint="eastAsia"/>
              </w:rPr>
              <w:t>定員当たり）</w:t>
            </w:r>
          </w:p>
        </w:tc>
      </w:tr>
      <w:bookmarkEnd w:id="1"/>
      <w:tr w:rsidR="005664EF" w:rsidRPr="005664EF" w14:paraId="0D706CCE" w14:textId="77777777" w:rsidTr="004659B3">
        <w:trPr>
          <w:trHeight w:val="1034"/>
        </w:trPr>
        <w:tc>
          <w:tcPr>
            <w:tcW w:w="3604" w:type="dxa"/>
            <w:gridSpan w:val="2"/>
            <w:noWrap/>
            <w:hideMark/>
          </w:tcPr>
          <w:p w14:paraId="7830C057" w14:textId="52783EB9" w:rsidR="00B12E30" w:rsidRPr="005664EF" w:rsidRDefault="000665C1" w:rsidP="00B12E30">
            <w:pPr>
              <w:overflowPunct w:val="0"/>
              <w:ind w:firstLineChars="1000" w:firstLine="2100"/>
              <w:textAlignment w:val="baseline"/>
            </w:pPr>
            <w:r w:rsidRPr="005664EF">
              <w:rPr>
                <w:rFonts w:hint="eastAsia"/>
                <w:noProof/>
              </w:rPr>
              <mc:AlternateContent>
                <mc:Choice Requires="wps">
                  <w:drawing>
                    <wp:anchor distT="0" distB="0" distL="114300" distR="114300" simplePos="0" relativeHeight="251659264" behindDoc="0" locked="0" layoutInCell="1" allowOverlap="1" wp14:anchorId="23DFF799" wp14:editId="3C5CD6C5">
                      <wp:simplePos x="0" y="0"/>
                      <wp:positionH relativeFrom="column">
                        <wp:posOffset>-66040</wp:posOffset>
                      </wp:positionH>
                      <wp:positionV relativeFrom="paragraph">
                        <wp:posOffset>-3810</wp:posOffset>
                      </wp:positionV>
                      <wp:extent cx="2286000" cy="657225"/>
                      <wp:effectExtent l="0" t="0" r="19050" b="28575"/>
                      <wp:wrapNone/>
                      <wp:docPr id="2145669981" name="直線コネクタ 7"/>
                      <wp:cNvGraphicFramePr/>
                      <a:graphic xmlns:a="http://schemas.openxmlformats.org/drawingml/2006/main">
                        <a:graphicData uri="http://schemas.microsoft.com/office/word/2010/wordprocessingShape">
                          <wps:wsp>
                            <wps:cNvCnPr/>
                            <wps:spPr>
                              <a:xfrm>
                                <a:off x="0" y="0"/>
                                <a:ext cx="2286000" cy="657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B86BE" id="直線コネクタ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3pt" to="174.8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" strokecolor="black [3213]"/>
                  </w:pict>
                </mc:Fallback>
              </mc:AlternateContent>
            </w:r>
            <w:r w:rsidR="00B12E30" w:rsidRPr="005664EF">
              <w:rPr>
                <w:rFonts w:hint="eastAsia"/>
              </w:rPr>
              <w:t>助成対象施設</w:t>
            </w:r>
          </w:p>
          <w:p w14:paraId="644457AD" w14:textId="77777777" w:rsidR="00B12E30" w:rsidRPr="005664EF" w:rsidRDefault="00B12E30" w:rsidP="00B12E30">
            <w:pPr>
              <w:overflowPunct w:val="0"/>
              <w:textAlignment w:val="baseline"/>
            </w:pPr>
          </w:p>
          <w:p w14:paraId="6C671072" w14:textId="700A8DAE" w:rsidR="00B12E30" w:rsidRPr="005664EF" w:rsidRDefault="00B12E30" w:rsidP="00B12E30">
            <w:pPr>
              <w:overflowPunct w:val="0"/>
              <w:textAlignment w:val="baseline"/>
            </w:pPr>
            <w:r w:rsidRPr="005664EF">
              <w:rPr>
                <w:rFonts w:hint="eastAsia"/>
              </w:rPr>
              <w:t>施設等の種別（※</w:t>
            </w:r>
            <w:r w:rsidRPr="005664EF">
              <w:rPr>
                <w:rFonts w:hint="eastAsia"/>
              </w:rPr>
              <w:t>1</w:t>
            </w:r>
            <w:r w:rsidRPr="005664EF">
              <w:rPr>
                <w:rFonts w:hint="eastAsia"/>
              </w:rPr>
              <w:t>）</w:t>
            </w:r>
          </w:p>
        </w:tc>
        <w:tc>
          <w:tcPr>
            <w:tcW w:w="4890" w:type="dxa"/>
            <w:hideMark/>
          </w:tcPr>
          <w:p w14:paraId="48EED50F" w14:textId="77777777" w:rsidR="00B12E30" w:rsidRPr="005664EF" w:rsidRDefault="00B12E30" w:rsidP="00B12E30">
            <w:pPr>
              <w:overflowPunct w:val="0"/>
              <w:textAlignment w:val="baseline"/>
            </w:pPr>
            <w:r w:rsidRPr="005664EF">
              <w:rPr>
                <w:rFonts w:hint="eastAsia"/>
              </w:rPr>
              <w:t>介護サービスを継続して提供できるよう、食事の提供という基幹的なサービスの質を確保するための食料品等の購入費用を支出した施設等</w:t>
            </w:r>
          </w:p>
        </w:tc>
      </w:tr>
      <w:tr w:rsidR="005664EF" w:rsidRPr="005664EF" w14:paraId="61E17551" w14:textId="77777777" w:rsidTr="004659B3">
        <w:trPr>
          <w:trHeight w:val="375"/>
        </w:trPr>
        <w:tc>
          <w:tcPr>
            <w:tcW w:w="333" w:type="dxa"/>
            <w:noWrap/>
            <w:hideMark/>
          </w:tcPr>
          <w:p w14:paraId="0F847CB2" w14:textId="77777777" w:rsidR="00B12E30" w:rsidRPr="005664EF" w:rsidRDefault="00B12E30" w:rsidP="00B12E30">
            <w:pPr>
              <w:overflowPunct w:val="0"/>
              <w:textAlignment w:val="baseline"/>
            </w:pPr>
            <w:r w:rsidRPr="005664EF">
              <w:rPr>
                <w:rFonts w:hint="eastAsia"/>
              </w:rPr>
              <w:t>1</w:t>
            </w:r>
          </w:p>
        </w:tc>
        <w:tc>
          <w:tcPr>
            <w:tcW w:w="3271" w:type="dxa"/>
            <w:noWrap/>
            <w:hideMark/>
          </w:tcPr>
          <w:p w14:paraId="68B0785A" w14:textId="77777777" w:rsidR="00B12E30" w:rsidRPr="005664EF" w:rsidRDefault="00B12E30" w:rsidP="00B12E30">
            <w:pPr>
              <w:overflowPunct w:val="0"/>
              <w:textAlignment w:val="baseline"/>
            </w:pPr>
            <w:r w:rsidRPr="005664EF">
              <w:rPr>
                <w:rFonts w:hint="eastAsia"/>
              </w:rPr>
              <w:t>介護老人福祉施設</w:t>
            </w:r>
          </w:p>
        </w:tc>
        <w:tc>
          <w:tcPr>
            <w:tcW w:w="4890" w:type="dxa"/>
            <w:noWrap/>
            <w:hideMark/>
          </w:tcPr>
          <w:p w14:paraId="5505FDAB" w14:textId="77777777" w:rsidR="00B12E30" w:rsidRPr="005664EF" w:rsidRDefault="00B12E30" w:rsidP="00B12E30">
            <w:pPr>
              <w:overflowPunct w:val="0"/>
              <w:jc w:val="center"/>
              <w:textAlignment w:val="baseline"/>
            </w:pPr>
            <w:r w:rsidRPr="005664EF">
              <w:rPr>
                <w:rFonts w:hint="eastAsia"/>
              </w:rPr>
              <w:t>18</w:t>
            </w:r>
            <w:r w:rsidRPr="005664EF">
              <w:rPr>
                <w:rFonts w:hint="eastAsia"/>
              </w:rPr>
              <w:t xml:space="preserve">千円　</w:t>
            </w:r>
            <w:r w:rsidRPr="005664EF">
              <w:rPr>
                <w:rFonts w:hint="eastAsia"/>
              </w:rPr>
              <w:t>/</w:t>
            </w:r>
            <w:r w:rsidRPr="005664EF">
              <w:rPr>
                <w:rFonts w:hint="eastAsia"/>
              </w:rPr>
              <w:t xml:space="preserve">　定員</w:t>
            </w:r>
          </w:p>
        </w:tc>
      </w:tr>
      <w:tr w:rsidR="005664EF" w:rsidRPr="005664EF" w14:paraId="79D530EF" w14:textId="77777777" w:rsidTr="004659B3">
        <w:trPr>
          <w:trHeight w:val="375"/>
        </w:trPr>
        <w:tc>
          <w:tcPr>
            <w:tcW w:w="333" w:type="dxa"/>
            <w:noWrap/>
            <w:hideMark/>
          </w:tcPr>
          <w:p w14:paraId="215E895B" w14:textId="77777777" w:rsidR="00B12E30" w:rsidRPr="005664EF" w:rsidRDefault="00B12E30" w:rsidP="00B12E30">
            <w:pPr>
              <w:overflowPunct w:val="0"/>
              <w:textAlignment w:val="baseline"/>
            </w:pPr>
            <w:r w:rsidRPr="005664EF">
              <w:rPr>
                <w:rFonts w:hint="eastAsia"/>
              </w:rPr>
              <w:t>2</w:t>
            </w:r>
          </w:p>
        </w:tc>
        <w:tc>
          <w:tcPr>
            <w:tcW w:w="3271" w:type="dxa"/>
            <w:noWrap/>
            <w:hideMark/>
          </w:tcPr>
          <w:p w14:paraId="42C8353C" w14:textId="77777777" w:rsidR="00B12E30" w:rsidRPr="005664EF" w:rsidRDefault="00B12E30" w:rsidP="00B12E30">
            <w:pPr>
              <w:overflowPunct w:val="0"/>
              <w:textAlignment w:val="baseline"/>
            </w:pPr>
            <w:r w:rsidRPr="005664EF">
              <w:rPr>
                <w:rFonts w:hint="eastAsia"/>
              </w:rPr>
              <w:t>介護老人保健施設</w:t>
            </w:r>
          </w:p>
        </w:tc>
        <w:tc>
          <w:tcPr>
            <w:tcW w:w="4890" w:type="dxa"/>
            <w:noWrap/>
            <w:hideMark/>
          </w:tcPr>
          <w:p w14:paraId="15AF1C16" w14:textId="77777777" w:rsidR="00B12E30" w:rsidRPr="005664EF" w:rsidRDefault="00B12E30" w:rsidP="00B12E30">
            <w:pPr>
              <w:overflowPunct w:val="0"/>
              <w:jc w:val="center"/>
              <w:textAlignment w:val="baseline"/>
            </w:pPr>
            <w:r w:rsidRPr="005664EF">
              <w:rPr>
                <w:rFonts w:hint="eastAsia"/>
              </w:rPr>
              <w:t>18</w:t>
            </w:r>
            <w:r w:rsidRPr="005664EF">
              <w:rPr>
                <w:rFonts w:hint="eastAsia"/>
              </w:rPr>
              <w:t xml:space="preserve">千円　</w:t>
            </w:r>
            <w:r w:rsidRPr="005664EF">
              <w:rPr>
                <w:rFonts w:hint="eastAsia"/>
              </w:rPr>
              <w:t>/</w:t>
            </w:r>
            <w:r w:rsidRPr="005664EF">
              <w:rPr>
                <w:rFonts w:hint="eastAsia"/>
              </w:rPr>
              <w:t xml:space="preserve">　定員</w:t>
            </w:r>
          </w:p>
        </w:tc>
      </w:tr>
      <w:tr w:rsidR="005664EF" w:rsidRPr="005664EF" w14:paraId="18FDFE80" w14:textId="77777777" w:rsidTr="004659B3">
        <w:trPr>
          <w:trHeight w:val="375"/>
        </w:trPr>
        <w:tc>
          <w:tcPr>
            <w:tcW w:w="333" w:type="dxa"/>
            <w:noWrap/>
            <w:hideMark/>
          </w:tcPr>
          <w:p w14:paraId="02C342D4" w14:textId="77777777" w:rsidR="00B12E30" w:rsidRPr="005664EF" w:rsidRDefault="00B12E30" w:rsidP="00B12E30">
            <w:pPr>
              <w:overflowPunct w:val="0"/>
              <w:textAlignment w:val="baseline"/>
            </w:pPr>
            <w:r w:rsidRPr="005664EF">
              <w:rPr>
                <w:rFonts w:hint="eastAsia"/>
              </w:rPr>
              <w:t>3</w:t>
            </w:r>
          </w:p>
        </w:tc>
        <w:tc>
          <w:tcPr>
            <w:tcW w:w="3271" w:type="dxa"/>
            <w:noWrap/>
            <w:hideMark/>
          </w:tcPr>
          <w:p w14:paraId="17E77830" w14:textId="77777777" w:rsidR="00B12E30" w:rsidRPr="005664EF" w:rsidRDefault="00B12E30" w:rsidP="00B12E30">
            <w:pPr>
              <w:overflowPunct w:val="0"/>
              <w:textAlignment w:val="baseline"/>
            </w:pPr>
            <w:r w:rsidRPr="005664EF">
              <w:rPr>
                <w:rFonts w:hint="eastAsia"/>
              </w:rPr>
              <w:t>介護医療院</w:t>
            </w:r>
          </w:p>
        </w:tc>
        <w:tc>
          <w:tcPr>
            <w:tcW w:w="4890" w:type="dxa"/>
            <w:noWrap/>
            <w:hideMark/>
          </w:tcPr>
          <w:p w14:paraId="25FA939F" w14:textId="77777777" w:rsidR="00B12E30" w:rsidRPr="005664EF" w:rsidRDefault="00B12E30" w:rsidP="00B12E30">
            <w:pPr>
              <w:overflowPunct w:val="0"/>
              <w:jc w:val="center"/>
              <w:textAlignment w:val="baseline"/>
            </w:pPr>
            <w:r w:rsidRPr="005664EF">
              <w:rPr>
                <w:rFonts w:hint="eastAsia"/>
              </w:rPr>
              <w:t>18</w:t>
            </w:r>
            <w:r w:rsidRPr="005664EF">
              <w:rPr>
                <w:rFonts w:hint="eastAsia"/>
              </w:rPr>
              <w:t xml:space="preserve">千円　</w:t>
            </w:r>
            <w:r w:rsidRPr="005664EF">
              <w:rPr>
                <w:rFonts w:hint="eastAsia"/>
              </w:rPr>
              <w:t>/</w:t>
            </w:r>
            <w:r w:rsidRPr="005664EF">
              <w:rPr>
                <w:rFonts w:hint="eastAsia"/>
              </w:rPr>
              <w:t xml:space="preserve">　定員</w:t>
            </w:r>
          </w:p>
        </w:tc>
      </w:tr>
      <w:tr w:rsidR="005664EF" w:rsidRPr="005664EF" w14:paraId="6EF4E891" w14:textId="77777777" w:rsidTr="004659B3">
        <w:trPr>
          <w:trHeight w:val="375"/>
        </w:trPr>
        <w:tc>
          <w:tcPr>
            <w:tcW w:w="333" w:type="dxa"/>
            <w:noWrap/>
            <w:hideMark/>
          </w:tcPr>
          <w:p w14:paraId="63192FC4" w14:textId="77777777" w:rsidR="00B12E30" w:rsidRPr="005664EF" w:rsidRDefault="00B12E30" w:rsidP="00B12E30">
            <w:pPr>
              <w:overflowPunct w:val="0"/>
              <w:textAlignment w:val="baseline"/>
            </w:pPr>
            <w:r w:rsidRPr="005664EF">
              <w:rPr>
                <w:rFonts w:hint="eastAsia"/>
              </w:rPr>
              <w:t>4</w:t>
            </w:r>
          </w:p>
        </w:tc>
        <w:tc>
          <w:tcPr>
            <w:tcW w:w="3271" w:type="dxa"/>
            <w:noWrap/>
            <w:hideMark/>
          </w:tcPr>
          <w:p w14:paraId="584A660B" w14:textId="77777777" w:rsidR="00B12E30" w:rsidRPr="005664EF" w:rsidRDefault="00B12E30" w:rsidP="00B12E30">
            <w:pPr>
              <w:overflowPunct w:val="0"/>
              <w:textAlignment w:val="baseline"/>
            </w:pPr>
            <w:r w:rsidRPr="005664EF">
              <w:rPr>
                <w:rFonts w:hint="eastAsia"/>
              </w:rPr>
              <w:t>地域密着型介護老人福祉施設</w:t>
            </w:r>
          </w:p>
        </w:tc>
        <w:tc>
          <w:tcPr>
            <w:tcW w:w="4890" w:type="dxa"/>
            <w:noWrap/>
            <w:hideMark/>
          </w:tcPr>
          <w:p w14:paraId="393986CB" w14:textId="77777777" w:rsidR="00B12E30" w:rsidRPr="005664EF" w:rsidRDefault="00B12E30" w:rsidP="00B12E30">
            <w:pPr>
              <w:overflowPunct w:val="0"/>
              <w:jc w:val="center"/>
              <w:textAlignment w:val="baseline"/>
            </w:pPr>
            <w:r w:rsidRPr="005664EF">
              <w:rPr>
                <w:rFonts w:hint="eastAsia"/>
              </w:rPr>
              <w:t>18</w:t>
            </w:r>
            <w:r w:rsidRPr="005664EF">
              <w:rPr>
                <w:rFonts w:hint="eastAsia"/>
              </w:rPr>
              <w:t xml:space="preserve">千円　</w:t>
            </w:r>
            <w:r w:rsidRPr="005664EF">
              <w:rPr>
                <w:rFonts w:hint="eastAsia"/>
              </w:rPr>
              <w:t>/</w:t>
            </w:r>
            <w:r w:rsidRPr="005664EF">
              <w:rPr>
                <w:rFonts w:hint="eastAsia"/>
              </w:rPr>
              <w:t xml:space="preserve">　定員</w:t>
            </w:r>
          </w:p>
        </w:tc>
      </w:tr>
      <w:tr w:rsidR="005664EF" w:rsidRPr="005664EF" w14:paraId="31FB44CF" w14:textId="77777777" w:rsidTr="004659B3">
        <w:trPr>
          <w:trHeight w:val="375"/>
        </w:trPr>
        <w:tc>
          <w:tcPr>
            <w:tcW w:w="333" w:type="dxa"/>
            <w:noWrap/>
            <w:hideMark/>
          </w:tcPr>
          <w:p w14:paraId="448B062D" w14:textId="77777777" w:rsidR="00B12E30" w:rsidRPr="005664EF" w:rsidRDefault="00B12E30" w:rsidP="00B12E30">
            <w:pPr>
              <w:overflowPunct w:val="0"/>
              <w:textAlignment w:val="baseline"/>
            </w:pPr>
            <w:r w:rsidRPr="005664EF">
              <w:rPr>
                <w:rFonts w:hint="eastAsia"/>
              </w:rPr>
              <w:t>5</w:t>
            </w:r>
          </w:p>
        </w:tc>
        <w:tc>
          <w:tcPr>
            <w:tcW w:w="3271" w:type="dxa"/>
            <w:noWrap/>
            <w:hideMark/>
          </w:tcPr>
          <w:p w14:paraId="2478BDCC" w14:textId="77777777" w:rsidR="00B12E30" w:rsidRPr="005664EF" w:rsidRDefault="00B12E30" w:rsidP="00B12E30">
            <w:pPr>
              <w:overflowPunct w:val="0"/>
              <w:textAlignment w:val="baseline"/>
            </w:pPr>
            <w:r w:rsidRPr="005664EF">
              <w:rPr>
                <w:rFonts w:hint="eastAsia"/>
              </w:rPr>
              <w:t>短期入所生活介護</w:t>
            </w:r>
          </w:p>
        </w:tc>
        <w:tc>
          <w:tcPr>
            <w:tcW w:w="4890" w:type="dxa"/>
            <w:noWrap/>
            <w:hideMark/>
          </w:tcPr>
          <w:p w14:paraId="4715FF98" w14:textId="77777777" w:rsidR="00B12E30" w:rsidRPr="005664EF" w:rsidRDefault="00B12E30" w:rsidP="00B12E30">
            <w:pPr>
              <w:overflowPunct w:val="0"/>
              <w:jc w:val="center"/>
              <w:textAlignment w:val="baseline"/>
            </w:pPr>
            <w:r w:rsidRPr="005664EF">
              <w:rPr>
                <w:rFonts w:hint="eastAsia"/>
              </w:rPr>
              <w:t>18</w:t>
            </w:r>
            <w:r w:rsidRPr="005664EF">
              <w:rPr>
                <w:rFonts w:hint="eastAsia"/>
              </w:rPr>
              <w:t xml:space="preserve">千円　</w:t>
            </w:r>
            <w:r w:rsidRPr="005664EF">
              <w:rPr>
                <w:rFonts w:hint="eastAsia"/>
              </w:rPr>
              <w:t>/</w:t>
            </w:r>
            <w:r w:rsidRPr="005664EF">
              <w:rPr>
                <w:rFonts w:hint="eastAsia"/>
              </w:rPr>
              <w:t xml:space="preserve">　定員</w:t>
            </w:r>
          </w:p>
        </w:tc>
      </w:tr>
      <w:tr w:rsidR="005664EF" w:rsidRPr="005664EF" w14:paraId="3A8151C9" w14:textId="77777777" w:rsidTr="004659B3">
        <w:trPr>
          <w:trHeight w:val="375"/>
        </w:trPr>
        <w:tc>
          <w:tcPr>
            <w:tcW w:w="333" w:type="dxa"/>
            <w:noWrap/>
            <w:hideMark/>
          </w:tcPr>
          <w:p w14:paraId="0F8B83D5" w14:textId="77777777" w:rsidR="00B12E30" w:rsidRPr="005664EF" w:rsidRDefault="00B12E30" w:rsidP="00B12E30">
            <w:pPr>
              <w:overflowPunct w:val="0"/>
              <w:textAlignment w:val="baseline"/>
            </w:pPr>
            <w:r w:rsidRPr="005664EF">
              <w:rPr>
                <w:rFonts w:hint="eastAsia"/>
              </w:rPr>
              <w:t>6</w:t>
            </w:r>
          </w:p>
        </w:tc>
        <w:tc>
          <w:tcPr>
            <w:tcW w:w="3271" w:type="dxa"/>
            <w:noWrap/>
            <w:hideMark/>
          </w:tcPr>
          <w:p w14:paraId="764D328E" w14:textId="77777777" w:rsidR="00B12E30" w:rsidRPr="005664EF" w:rsidRDefault="00B12E30" w:rsidP="00B12E30">
            <w:pPr>
              <w:overflowPunct w:val="0"/>
              <w:textAlignment w:val="baseline"/>
            </w:pPr>
            <w:r w:rsidRPr="005664EF">
              <w:rPr>
                <w:rFonts w:hint="eastAsia"/>
              </w:rPr>
              <w:t>養護老人ホーム</w:t>
            </w:r>
          </w:p>
        </w:tc>
        <w:tc>
          <w:tcPr>
            <w:tcW w:w="4890" w:type="dxa"/>
            <w:noWrap/>
            <w:hideMark/>
          </w:tcPr>
          <w:p w14:paraId="0A9969ED" w14:textId="77777777" w:rsidR="00B12E30" w:rsidRPr="005664EF" w:rsidRDefault="00B12E30" w:rsidP="00B12E30">
            <w:pPr>
              <w:overflowPunct w:val="0"/>
              <w:jc w:val="center"/>
              <w:textAlignment w:val="baseline"/>
            </w:pPr>
            <w:r w:rsidRPr="005664EF">
              <w:rPr>
                <w:rFonts w:hint="eastAsia"/>
              </w:rPr>
              <w:t>18</w:t>
            </w:r>
            <w:r w:rsidRPr="005664EF">
              <w:rPr>
                <w:rFonts w:hint="eastAsia"/>
              </w:rPr>
              <w:t xml:space="preserve">千円　</w:t>
            </w:r>
            <w:r w:rsidRPr="005664EF">
              <w:rPr>
                <w:rFonts w:hint="eastAsia"/>
              </w:rPr>
              <w:t>/</w:t>
            </w:r>
            <w:r w:rsidRPr="005664EF">
              <w:rPr>
                <w:rFonts w:hint="eastAsia"/>
              </w:rPr>
              <w:t xml:space="preserve">　定員</w:t>
            </w:r>
          </w:p>
        </w:tc>
      </w:tr>
      <w:tr w:rsidR="005664EF" w:rsidRPr="005664EF" w14:paraId="5996E293" w14:textId="77777777" w:rsidTr="004659B3">
        <w:trPr>
          <w:trHeight w:val="375"/>
        </w:trPr>
        <w:tc>
          <w:tcPr>
            <w:tcW w:w="333" w:type="dxa"/>
            <w:noWrap/>
            <w:hideMark/>
          </w:tcPr>
          <w:p w14:paraId="0E2B57B3" w14:textId="77777777" w:rsidR="00B12E30" w:rsidRPr="005664EF" w:rsidRDefault="00B12E30" w:rsidP="00B12E30">
            <w:pPr>
              <w:overflowPunct w:val="0"/>
              <w:textAlignment w:val="baseline"/>
            </w:pPr>
            <w:r w:rsidRPr="005664EF">
              <w:rPr>
                <w:rFonts w:hint="eastAsia"/>
              </w:rPr>
              <w:t>7</w:t>
            </w:r>
          </w:p>
        </w:tc>
        <w:tc>
          <w:tcPr>
            <w:tcW w:w="3271" w:type="dxa"/>
            <w:noWrap/>
            <w:hideMark/>
          </w:tcPr>
          <w:p w14:paraId="2FD0330A" w14:textId="77777777" w:rsidR="00B12E30" w:rsidRPr="005664EF" w:rsidRDefault="00B12E30" w:rsidP="00B12E30">
            <w:pPr>
              <w:overflowPunct w:val="0"/>
              <w:textAlignment w:val="baseline"/>
            </w:pPr>
            <w:r w:rsidRPr="005664EF">
              <w:rPr>
                <w:rFonts w:hint="eastAsia"/>
              </w:rPr>
              <w:t>軽費老人ホーム</w:t>
            </w:r>
          </w:p>
        </w:tc>
        <w:tc>
          <w:tcPr>
            <w:tcW w:w="4890" w:type="dxa"/>
            <w:noWrap/>
            <w:hideMark/>
          </w:tcPr>
          <w:p w14:paraId="6142C545" w14:textId="77777777" w:rsidR="00B12E30" w:rsidRPr="005664EF" w:rsidRDefault="00B12E30" w:rsidP="00B12E30">
            <w:pPr>
              <w:overflowPunct w:val="0"/>
              <w:jc w:val="center"/>
              <w:textAlignment w:val="baseline"/>
            </w:pPr>
            <w:r w:rsidRPr="005664EF">
              <w:rPr>
                <w:rFonts w:hint="eastAsia"/>
              </w:rPr>
              <w:t>18</w:t>
            </w:r>
            <w:r w:rsidRPr="005664EF">
              <w:rPr>
                <w:rFonts w:hint="eastAsia"/>
              </w:rPr>
              <w:t xml:space="preserve">千円　</w:t>
            </w:r>
            <w:r w:rsidRPr="005664EF">
              <w:rPr>
                <w:rFonts w:hint="eastAsia"/>
              </w:rPr>
              <w:t>/</w:t>
            </w:r>
            <w:r w:rsidRPr="005664EF">
              <w:rPr>
                <w:rFonts w:hint="eastAsia"/>
              </w:rPr>
              <w:t xml:space="preserve">　定員</w:t>
            </w:r>
          </w:p>
        </w:tc>
      </w:tr>
      <w:tr w:rsidR="005664EF" w:rsidRPr="005664EF" w14:paraId="2DCCDD8A" w14:textId="77777777" w:rsidTr="004659B3">
        <w:trPr>
          <w:trHeight w:val="630"/>
        </w:trPr>
        <w:tc>
          <w:tcPr>
            <w:tcW w:w="3604" w:type="dxa"/>
            <w:gridSpan w:val="2"/>
            <w:noWrap/>
            <w:hideMark/>
          </w:tcPr>
          <w:p w14:paraId="75B3207E" w14:textId="77777777" w:rsidR="00B12E30" w:rsidRPr="005664EF" w:rsidRDefault="00B12E30" w:rsidP="00B12E30">
            <w:pPr>
              <w:overflowPunct w:val="0"/>
              <w:textAlignment w:val="baseline"/>
            </w:pPr>
          </w:p>
          <w:p w14:paraId="78238D8D" w14:textId="77777777" w:rsidR="00C350EF" w:rsidRPr="005664EF" w:rsidRDefault="00C350EF" w:rsidP="00B12E30">
            <w:pPr>
              <w:overflowPunct w:val="0"/>
              <w:textAlignment w:val="baseline"/>
            </w:pPr>
          </w:p>
          <w:p w14:paraId="7571DA4D" w14:textId="77777777" w:rsidR="00B12E30" w:rsidRPr="005664EF" w:rsidRDefault="00B12E30" w:rsidP="00B12E30">
            <w:pPr>
              <w:overflowPunct w:val="0"/>
              <w:ind w:firstLineChars="600" w:firstLine="1260"/>
              <w:textAlignment w:val="baseline"/>
            </w:pPr>
            <w:r w:rsidRPr="005664EF">
              <w:rPr>
                <w:rFonts w:hint="eastAsia"/>
              </w:rPr>
              <w:t>対象経費</w:t>
            </w:r>
          </w:p>
          <w:p w14:paraId="62ADD61B" w14:textId="77777777" w:rsidR="001B126E" w:rsidRPr="005664EF" w:rsidRDefault="001B126E" w:rsidP="001B126E">
            <w:pPr>
              <w:overflowPunct w:val="0"/>
              <w:textAlignment w:val="baseline"/>
            </w:pPr>
          </w:p>
          <w:p w14:paraId="0C7EFA92" w14:textId="73F2687F" w:rsidR="00B12E30" w:rsidRPr="005664EF" w:rsidRDefault="00B12E30" w:rsidP="00B12E30">
            <w:pPr>
              <w:overflowPunct w:val="0"/>
              <w:ind w:firstLineChars="600" w:firstLine="1260"/>
              <w:textAlignment w:val="baseline"/>
            </w:pPr>
          </w:p>
        </w:tc>
        <w:tc>
          <w:tcPr>
            <w:tcW w:w="4890" w:type="dxa"/>
            <w:hideMark/>
          </w:tcPr>
          <w:p w14:paraId="117175E3" w14:textId="77777777" w:rsidR="00811FD7" w:rsidRPr="005664EF" w:rsidRDefault="00811FD7" w:rsidP="00811FD7">
            <w:pPr>
              <w:overflowPunct w:val="0"/>
              <w:jc w:val="left"/>
              <w:textAlignment w:val="baseline"/>
            </w:pPr>
          </w:p>
          <w:p w14:paraId="5F26442B" w14:textId="6F382C56" w:rsidR="00811FD7" w:rsidRPr="005664EF" w:rsidRDefault="00EE31FC" w:rsidP="00811FD7">
            <w:pPr>
              <w:overflowPunct w:val="0"/>
              <w:jc w:val="left"/>
              <w:textAlignment w:val="baseline"/>
            </w:pPr>
            <w:r w:rsidRPr="005664EF">
              <w:rPr>
                <w:rFonts w:hint="eastAsia"/>
              </w:rPr>
              <w:t>食材料費等</w:t>
            </w:r>
            <w:r w:rsidR="00C350EF" w:rsidRPr="005664EF">
              <w:rPr>
                <w:rFonts w:hint="eastAsia"/>
              </w:rPr>
              <w:t>（</w:t>
            </w:r>
            <w:r w:rsidR="00811FD7" w:rsidRPr="005664EF">
              <w:rPr>
                <w:rFonts w:hint="eastAsia"/>
              </w:rPr>
              <w:t>食料品の購入に必要な費用及び食事の提供に係る委託料）</w:t>
            </w:r>
          </w:p>
          <w:p w14:paraId="52241BEA" w14:textId="003A1B44" w:rsidR="001B126E" w:rsidRPr="005664EF" w:rsidRDefault="00811FD7" w:rsidP="00811FD7">
            <w:pPr>
              <w:overflowPunct w:val="0"/>
              <w:jc w:val="left"/>
              <w:textAlignment w:val="baseline"/>
              <w:rPr>
                <w:rFonts w:asciiTheme="minorEastAsia" w:hAnsiTheme="minorEastAsia" w:cs="ＭＳ ゴシック"/>
                <w:kern w:val="0"/>
                <w:szCs w:val="21"/>
              </w:rPr>
            </w:pPr>
            <w:r w:rsidRPr="005664EF">
              <w:rPr>
                <w:rFonts w:asciiTheme="minorEastAsia" w:hAnsiTheme="minorEastAsia" w:cs="ＭＳ ゴシック" w:hint="eastAsia"/>
                <w:kern w:val="0"/>
                <w:szCs w:val="21"/>
              </w:rPr>
              <w:t>※</w:t>
            </w:r>
            <w:r w:rsidR="00331D6D" w:rsidRPr="005664EF">
              <w:rPr>
                <w:rFonts w:asciiTheme="minorEastAsia" w:hAnsiTheme="minorEastAsia" w:cs="ＭＳ ゴシック" w:hint="eastAsia"/>
                <w:kern w:val="0"/>
                <w:szCs w:val="21"/>
              </w:rPr>
              <w:t>消費税及び地方消費税の額は含めないものとする。</w:t>
            </w:r>
          </w:p>
          <w:p w14:paraId="2B8CBE6E" w14:textId="77777777" w:rsidR="00811FD7" w:rsidRPr="005664EF" w:rsidRDefault="00811FD7" w:rsidP="00811FD7">
            <w:pPr>
              <w:overflowPunct w:val="0"/>
              <w:jc w:val="left"/>
              <w:textAlignment w:val="baseline"/>
            </w:pPr>
          </w:p>
          <w:p w14:paraId="7E5F6C5B" w14:textId="2BD0B270" w:rsidR="000665C1" w:rsidRPr="005664EF" w:rsidRDefault="000665C1" w:rsidP="00B12E30">
            <w:pPr>
              <w:overflowPunct w:val="0"/>
              <w:jc w:val="center"/>
              <w:textAlignment w:val="baseline"/>
            </w:pPr>
          </w:p>
        </w:tc>
      </w:tr>
      <w:tr w:rsidR="005664EF" w:rsidRPr="005664EF" w14:paraId="6048A4F4" w14:textId="77777777" w:rsidTr="004659B3">
        <w:trPr>
          <w:trHeight w:val="630"/>
        </w:trPr>
        <w:tc>
          <w:tcPr>
            <w:tcW w:w="3604" w:type="dxa"/>
            <w:gridSpan w:val="2"/>
            <w:noWrap/>
          </w:tcPr>
          <w:p w14:paraId="6B77DD7C" w14:textId="77777777" w:rsidR="00771DC2" w:rsidRPr="00C21400" w:rsidRDefault="00771DC2" w:rsidP="00B12E30">
            <w:pPr>
              <w:overflowPunct w:val="0"/>
              <w:textAlignment w:val="baseline"/>
            </w:pPr>
          </w:p>
          <w:p w14:paraId="12F006D4" w14:textId="77777777" w:rsidR="00953DE9" w:rsidRPr="00C21400" w:rsidRDefault="00953DE9" w:rsidP="00B12E30">
            <w:pPr>
              <w:overflowPunct w:val="0"/>
              <w:textAlignment w:val="baseline"/>
            </w:pPr>
          </w:p>
          <w:p w14:paraId="68324C26" w14:textId="582AC23A" w:rsidR="00771DC2" w:rsidRPr="00C21400" w:rsidRDefault="00771DC2" w:rsidP="00771DC2">
            <w:pPr>
              <w:overflowPunct w:val="0"/>
              <w:ind w:firstLineChars="500" w:firstLine="1050"/>
              <w:textAlignment w:val="baseline"/>
            </w:pPr>
            <w:r w:rsidRPr="00C21400">
              <w:rPr>
                <w:rFonts w:hint="eastAsia"/>
              </w:rPr>
              <w:t>補助対象期間</w:t>
            </w:r>
          </w:p>
          <w:p w14:paraId="773E9C56" w14:textId="77777777" w:rsidR="005F0234" w:rsidRPr="00C21400" w:rsidRDefault="005F0234" w:rsidP="00B12E30">
            <w:pPr>
              <w:overflowPunct w:val="0"/>
              <w:textAlignment w:val="baseline"/>
            </w:pPr>
          </w:p>
          <w:p w14:paraId="544315FD" w14:textId="77777777" w:rsidR="005F0234" w:rsidRPr="00C21400" w:rsidRDefault="005F0234" w:rsidP="00B12E30">
            <w:pPr>
              <w:overflowPunct w:val="0"/>
              <w:textAlignment w:val="baseline"/>
            </w:pPr>
          </w:p>
        </w:tc>
        <w:tc>
          <w:tcPr>
            <w:tcW w:w="4890" w:type="dxa"/>
          </w:tcPr>
          <w:p w14:paraId="2D9BACB2" w14:textId="77777777" w:rsidR="00771DC2" w:rsidRPr="00C21400" w:rsidRDefault="00771DC2" w:rsidP="00811FD7">
            <w:pPr>
              <w:overflowPunct w:val="0"/>
              <w:jc w:val="left"/>
              <w:textAlignment w:val="baseline"/>
            </w:pPr>
          </w:p>
          <w:p w14:paraId="2CAF687F" w14:textId="70BF80EF" w:rsidR="00771DC2" w:rsidRPr="00C21400" w:rsidRDefault="00771DC2" w:rsidP="005F0234">
            <w:pPr>
              <w:overflowPunct w:val="0"/>
              <w:jc w:val="left"/>
              <w:textAlignment w:val="baseline"/>
            </w:pPr>
            <w:r w:rsidRPr="00C21400">
              <w:rPr>
                <w:rFonts w:hint="eastAsia"/>
              </w:rPr>
              <w:t>令和</w:t>
            </w:r>
            <w:r w:rsidR="005F0234" w:rsidRPr="00C21400">
              <w:rPr>
                <w:rFonts w:hint="eastAsia"/>
              </w:rPr>
              <w:t>７年１２月１６日から令和８年３月３１日</w:t>
            </w:r>
            <w:r w:rsidR="00883652" w:rsidRPr="00C21400">
              <w:rPr>
                <w:rFonts w:hint="eastAsia"/>
              </w:rPr>
              <w:t>まで</w:t>
            </w:r>
            <w:r w:rsidR="004659B3" w:rsidRPr="00C21400">
              <w:rPr>
                <w:rFonts w:hint="eastAsia"/>
              </w:rPr>
              <w:t>とする。</w:t>
            </w:r>
          </w:p>
        </w:tc>
      </w:tr>
      <w:tr w:rsidR="005664EF" w:rsidRPr="005664EF" w14:paraId="25F7BB3F" w14:textId="77777777" w:rsidTr="004659B3">
        <w:trPr>
          <w:trHeight w:val="1335"/>
        </w:trPr>
        <w:tc>
          <w:tcPr>
            <w:tcW w:w="3604" w:type="dxa"/>
            <w:gridSpan w:val="2"/>
            <w:noWrap/>
            <w:hideMark/>
          </w:tcPr>
          <w:p w14:paraId="671D32F7" w14:textId="77777777" w:rsidR="00B12E30" w:rsidRPr="00C21400" w:rsidRDefault="00B12E30" w:rsidP="00B12E30">
            <w:pPr>
              <w:overflowPunct w:val="0"/>
              <w:textAlignment w:val="baseline"/>
            </w:pPr>
          </w:p>
          <w:p w14:paraId="377F1FB5" w14:textId="77777777" w:rsidR="00B12E30" w:rsidRPr="00C21400" w:rsidRDefault="00B12E30" w:rsidP="00B12E30">
            <w:pPr>
              <w:overflowPunct w:val="0"/>
              <w:textAlignment w:val="baseline"/>
            </w:pPr>
          </w:p>
          <w:p w14:paraId="275BC1FD" w14:textId="663918F3" w:rsidR="00B12E30" w:rsidRPr="00C21400" w:rsidRDefault="00B12E30" w:rsidP="00B12E30">
            <w:pPr>
              <w:overflowPunct w:val="0"/>
              <w:ind w:firstLineChars="700" w:firstLine="1470"/>
              <w:textAlignment w:val="baseline"/>
            </w:pPr>
            <w:r w:rsidRPr="00C21400">
              <w:rPr>
                <w:rFonts w:hint="eastAsia"/>
              </w:rPr>
              <w:t>助成額</w:t>
            </w:r>
          </w:p>
        </w:tc>
        <w:tc>
          <w:tcPr>
            <w:tcW w:w="4890" w:type="dxa"/>
            <w:hideMark/>
          </w:tcPr>
          <w:p w14:paraId="255FA174" w14:textId="77777777" w:rsidR="000665C1" w:rsidRPr="00C21400" w:rsidRDefault="00B12E30" w:rsidP="00B12E30">
            <w:pPr>
              <w:overflowPunct w:val="0"/>
              <w:textAlignment w:val="baseline"/>
            </w:pPr>
            <w:r w:rsidRPr="00C21400">
              <w:rPr>
                <w:rFonts w:hint="eastAsia"/>
              </w:rPr>
              <w:t>・施設ごとに、基準単価と対象経費の実支出額と</w:t>
            </w:r>
          </w:p>
          <w:p w14:paraId="230582F3" w14:textId="77777777" w:rsidR="000665C1" w:rsidRPr="00C21400" w:rsidRDefault="00B12E30" w:rsidP="000665C1">
            <w:pPr>
              <w:overflowPunct w:val="0"/>
              <w:ind w:leftChars="100" w:left="210"/>
              <w:textAlignment w:val="baseline"/>
            </w:pPr>
            <w:r w:rsidRPr="00C21400">
              <w:rPr>
                <w:rFonts w:hint="eastAsia"/>
              </w:rPr>
              <w:t>を比較して少ない方の額を助成額とする。なお、</w:t>
            </w:r>
            <w:r w:rsidRPr="00C21400">
              <w:rPr>
                <w:rFonts w:hint="eastAsia"/>
              </w:rPr>
              <w:t>1,000</w:t>
            </w:r>
            <w:r w:rsidRPr="00C21400">
              <w:rPr>
                <w:rFonts w:hint="eastAsia"/>
              </w:rPr>
              <w:t>円未満の端数が生じた場合には、これを切り捨てるものとする。</w:t>
            </w:r>
          </w:p>
          <w:p w14:paraId="062DCBFF" w14:textId="257D67A4" w:rsidR="00B12E30" w:rsidRPr="00C21400" w:rsidRDefault="00B12E30" w:rsidP="000665C1">
            <w:pPr>
              <w:overflowPunct w:val="0"/>
              <w:textAlignment w:val="baseline"/>
            </w:pPr>
            <w:r w:rsidRPr="00C21400">
              <w:rPr>
                <w:rFonts w:hint="eastAsia"/>
              </w:rPr>
              <w:t>・１施設当たり１回まで助成することができる。</w:t>
            </w:r>
          </w:p>
        </w:tc>
      </w:tr>
      <w:tr w:rsidR="00C350EF" w:rsidRPr="005664EF" w14:paraId="7955D72E" w14:textId="77777777" w:rsidTr="00B12E30">
        <w:trPr>
          <w:trHeight w:val="1230"/>
        </w:trPr>
        <w:tc>
          <w:tcPr>
            <w:tcW w:w="8494" w:type="dxa"/>
            <w:gridSpan w:val="3"/>
            <w:hideMark/>
          </w:tcPr>
          <w:p w14:paraId="0C96FB32" w14:textId="024632A2" w:rsidR="00274E3B" w:rsidRPr="00C21400" w:rsidRDefault="00274E3B" w:rsidP="00883652">
            <w:pPr>
              <w:overflowPunct w:val="0"/>
              <w:ind w:left="420" w:hangingChars="200" w:hanging="420"/>
              <w:textAlignment w:val="baseline"/>
            </w:pPr>
            <w:r w:rsidRPr="00C21400">
              <w:rPr>
                <w:rFonts w:hint="eastAsia"/>
              </w:rPr>
              <w:t>※１　原則、令和７年１２月１６日時点の定員数</w:t>
            </w:r>
            <w:r w:rsidR="00883652" w:rsidRPr="00C21400">
              <w:rPr>
                <w:rFonts w:hint="eastAsia"/>
              </w:rPr>
              <w:t>と</w:t>
            </w:r>
            <w:r w:rsidRPr="00C21400">
              <w:rPr>
                <w:rFonts w:hint="eastAsia"/>
              </w:rPr>
              <w:t>す</w:t>
            </w:r>
            <w:r w:rsidR="00883652" w:rsidRPr="00C21400">
              <w:rPr>
                <w:rFonts w:hint="eastAsia"/>
              </w:rPr>
              <w:t>る。ただし、</w:t>
            </w:r>
            <w:r w:rsidRPr="00C21400">
              <w:rPr>
                <w:rFonts w:hint="eastAsia"/>
              </w:rPr>
              <w:t>令和７年１２月１７日以降に</w:t>
            </w:r>
            <w:r w:rsidR="00883652" w:rsidRPr="00C21400">
              <w:rPr>
                <w:rFonts w:hint="eastAsia"/>
              </w:rPr>
              <w:t>運営を開始した施設</w:t>
            </w:r>
            <w:r w:rsidRPr="00C21400">
              <w:rPr>
                <w:rFonts w:hint="eastAsia"/>
              </w:rPr>
              <w:t>については、指定を受けた時点の定員数とする。</w:t>
            </w:r>
          </w:p>
          <w:p w14:paraId="2BD72FE9" w14:textId="38E38CA2" w:rsidR="00B12E30" w:rsidRPr="00C21400" w:rsidRDefault="00947BE9" w:rsidP="00947BE9">
            <w:pPr>
              <w:overflowPunct w:val="0"/>
              <w:ind w:left="420" w:hangingChars="200" w:hanging="420"/>
              <w:textAlignment w:val="baseline"/>
            </w:pPr>
            <w:r w:rsidRPr="00C21400">
              <w:rPr>
                <w:rFonts w:hint="eastAsia"/>
              </w:rPr>
              <w:t>※</w:t>
            </w:r>
            <w:r w:rsidR="00274E3B" w:rsidRPr="00C21400">
              <w:rPr>
                <w:rFonts w:hint="eastAsia"/>
              </w:rPr>
              <w:t>２</w:t>
            </w:r>
            <w:r w:rsidRPr="00C21400">
              <w:rPr>
                <w:rFonts w:hint="eastAsia"/>
              </w:rPr>
              <w:t xml:space="preserve">　</w:t>
            </w:r>
            <w:r w:rsidR="00B12E30" w:rsidRPr="00C21400">
              <w:rPr>
                <w:rFonts w:hint="eastAsia"/>
              </w:rPr>
              <w:t>介護施設等について、助成の申請時点で指定等を受けているものであり、休業中の事業者</w:t>
            </w:r>
            <w:r w:rsidR="000665C1" w:rsidRPr="00C21400">
              <w:rPr>
                <w:rFonts w:hint="eastAsia"/>
              </w:rPr>
              <w:t>については、</w:t>
            </w:r>
            <w:r w:rsidR="00B12E30" w:rsidRPr="00C21400">
              <w:rPr>
                <w:rFonts w:hint="eastAsia"/>
              </w:rPr>
              <w:t>事業再開後は助成対象とすることも差し支えない。</w:t>
            </w:r>
          </w:p>
        </w:tc>
      </w:tr>
      <w:bookmarkEnd w:id="2"/>
    </w:tbl>
    <w:p w14:paraId="587729F3" w14:textId="73EFD2D6" w:rsidR="00B75916" w:rsidRPr="005664EF" w:rsidRDefault="00B75916" w:rsidP="00825CD1">
      <w:pPr>
        <w:overflowPunct w:val="0"/>
        <w:textAlignment w:val="baseline"/>
      </w:pPr>
    </w:p>
    <w:sectPr w:rsidR="00B75916" w:rsidRPr="005664EF" w:rsidSect="00222D3B">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B68D4" w14:textId="77777777" w:rsidR="003D7FDF" w:rsidRDefault="003D7FDF" w:rsidP="00552ECB">
      <w:r>
        <w:separator/>
      </w:r>
    </w:p>
  </w:endnote>
  <w:endnote w:type="continuationSeparator" w:id="0">
    <w:p w14:paraId="5B0753F2" w14:textId="77777777" w:rsidR="003D7FDF" w:rsidRDefault="003D7FDF" w:rsidP="0055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6070" w14:textId="77777777" w:rsidR="003D7FDF" w:rsidRDefault="003D7FDF" w:rsidP="00552ECB">
      <w:r>
        <w:separator/>
      </w:r>
    </w:p>
  </w:footnote>
  <w:footnote w:type="continuationSeparator" w:id="0">
    <w:p w14:paraId="701D0148" w14:textId="77777777" w:rsidR="003D7FDF" w:rsidRDefault="003D7FDF" w:rsidP="00552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34C9E"/>
    <w:multiLevelType w:val="hybridMultilevel"/>
    <w:tmpl w:val="8B5EFFF8"/>
    <w:lvl w:ilvl="0" w:tplc="61F437C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42246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477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D90"/>
    <w:rsid w:val="00000124"/>
    <w:rsid w:val="00001A97"/>
    <w:rsid w:val="00002D0A"/>
    <w:rsid w:val="00005B87"/>
    <w:rsid w:val="000071E7"/>
    <w:rsid w:val="00010D46"/>
    <w:rsid w:val="00011D66"/>
    <w:rsid w:val="0001264A"/>
    <w:rsid w:val="00012F11"/>
    <w:rsid w:val="00021BCA"/>
    <w:rsid w:val="00021F33"/>
    <w:rsid w:val="0002263C"/>
    <w:rsid w:val="000227C3"/>
    <w:rsid w:val="00024805"/>
    <w:rsid w:val="00031394"/>
    <w:rsid w:val="000369AB"/>
    <w:rsid w:val="0004100C"/>
    <w:rsid w:val="000444EA"/>
    <w:rsid w:val="0004478C"/>
    <w:rsid w:val="0004691C"/>
    <w:rsid w:val="0004798D"/>
    <w:rsid w:val="0005190D"/>
    <w:rsid w:val="00053E70"/>
    <w:rsid w:val="0005512E"/>
    <w:rsid w:val="00060528"/>
    <w:rsid w:val="00063611"/>
    <w:rsid w:val="000646C7"/>
    <w:rsid w:val="000665C1"/>
    <w:rsid w:val="0006744C"/>
    <w:rsid w:val="00072FBF"/>
    <w:rsid w:val="000740E5"/>
    <w:rsid w:val="00074CB9"/>
    <w:rsid w:val="00080D6E"/>
    <w:rsid w:val="00086CD0"/>
    <w:rsid w:val="000875B8"/>
    <w:rsid w:val="00087924"/>
    <w:rsid w:val="0009049F"/>
    <w:rsid w:val="000937DF"/>
    <w:rsid w:val="00095265"/>
    <w:rsid w:val="000957A2"/>
    <w:rsid w:val="000A064E"/>
    <w:rsid w:val="000A6F93"/>
    <w:rsid w:val="000B7B25"/>
    <w:rsid w:val="000C5B3A"/>
    <w:rsid w:val="000D1645"/>
    <w:rsid w:val="000D2BF0"/>
    <w:rsid w:val="000D3788"/>
    <w:rsid w:val="000D78DD"/>
    <w:rsid w:val="000E2A41"/>
    <w:rsid w:val="000E36C8"/>
    <w:rsid w:val="000F0632"/>
    <w:rsid w:val="000F2FDB"/>
    <w:rsid w:val="000F445D"/>
    <w:rsid w:val="000F4FCF"/>
    <w:rsid w:val="000F5518"/>
    <w:rsid w:val="000F661F"/>
    <w:rsid w:val="000F6BF0"/>
    <w:rsid w:val="00104CC2"/>
    <w:rsid w:val="001068D6"/>
    <w:rsid w:val="00107144"/>
    <w:rsid w:val="00107DA2"/>
    <w:rsid w:val="00113277"/>
    <w:rsid w:val="00117253"/>
    <w:rsid w:val="0011785C"/>
    <w:rsid w:val="0012030D"/>
    <w:rsid w:val="00120582"/>
    <w:rsid w:val="00120E6A"/>
    <w:rsid w:val="00122304"/>
    <w:rsid w:val="001223E9"/>
    <w:rsid w:val="00123684"/>
    <w:rsid w:val="00124A2C"/>
    <w:rsid w:val="00124DD5"/>
    <w:rsid w:val="00125222"/>
    <w:rsid w:val="00125725"/>
    <w:rsid w:val="00130233"/>
    <w:rsid w:val="00131413"/>
    <w:rsid w:val="00133670"/>
    <w:rsid w:val="0013767C"/>
    <w:rsid w:val="00141CD9"/>
    <w:rsid w:val="00146728"/>
    <w:rsid w:val="00146A59"/>
    <w:rsid w:val="00164522"/>
    <w:rsid w:val="00165845"/>
    <w:rsid w:val="00166711"/>
    <w:rsid w:val="001674DB"/>
    <w:rsid w:val="0017053E"/>
    <w:rsid w:val="0017280A"/>
    <w:rsid w:val="001730C1"/>
    <w:rsid w:val="00174D19"/>
    <w:rsid w:val="00177521"/>
    <w:rsid w:val="00177845"/>
    <w:rsid w:val="0017794C"/>
    <w:rsid w:val="00177D7F"/>
    <w:rsid w:val="00181F02"/>
    <w:rsid w:val="001820E2"/>
    <w:rsid w:val="00185CDE"/>
    <w:rsid w:val="00191003"/>
    <w:rsid w:val="00191154"/>
    <w:rsid w:val="001919EB"/>
    <w:rsid w:val="001920D2"/>
    <w:rsid w:val="001933FB"/>
    <w:rsid w:val="001938EB"/>
    <w:rsid w:val="001949A8"/>
    <w:rsid w:val="00195486"/>
    <w:rsid w:val="0019583A"/>
    <w:rsid w:val="001A0004"/>
    <w:rsid w:val="001A0BA2"/>
    <w:rsid w:val="001A738D"/>
    <w:rsid w:val="001B126E"/>
    <w:rsid w:val="001B1D96"/>
    <w:rsid w:val="001B2FFE"/>
    <w:rsid w:val="001B6123"/>
    <w:rsid w:val="001B7D18"/>
    <w:rsid w:val="001C0C7B"/>
    <w:rsid w:val="001C0D23"/>
    <w:rsid w:val="001C152D"/>
    <w:rsid w:val="001C3236"/>
    <w:rsid w:val="001C61FA"/>
    <w:rsid w:val="001D1C0B"/>
    <w:rsid w:val="001D230B"/>
    <w:rsid w:val="001D3F7E"/>
    <w:rsid w:val="001D49E8"/>
    <w:rsid w:val="001D6604"/>
    <w:rsid w:val="001D6F6E"/>
    <w:rsid w:val="001E20BA"/>
    <w:rsid w:val="001E2372"/>
    <w:rsid w:val="001E4E8A"/>
    <w:rsid w:val="001E5FC3"/>
    <w:rsid w:val="001F020D"/>
    <w:rsid w:val="001F0414"/>
    <w:rsid w:val="001F1083"/>
    <w:rsid w:val="001F29C3"/>
    <w:rsid w:val="00203558"/>
    <w:rsid w:val="0020418E"/>
    <w:rsid w:val="00204CA5"/>
    <w:rsid w:val="00212C09"/>
    <w:rsid w:val="00222D3B"/>
    <w:rsid w:val="002239F4"/>
    <w:rsid w:val="002244CC"/>
    <w:rsid w:val="00226085"/>
    <w:rsid w:val="00230D43"/>
    <w:rsid w:val="00233C8C"/>
    <w:rsid w:val="00236DB6"/>
    <w:rsid w:val="00237DE6"/>
    <w:rsid w:val="00240310"/>
    <w:rsid w:val="002407D5"/>
    <w:rsid w:val="0024196D"/>
    <w:rsid w:val="00250C00"/>
    <w:rsid w:val="0025134F"/>
    <w:rsid w:val="00253F2C"/>
    <w:rsid w:val="00271323"/>
    <w:rsid w:val="00272964"/>
    <w:rsid w:val="00274142"/>
    <w:rsid w:val="00274E3B"/>
    <w:rsid w:val="0027508D"/>
    <w:rsid w:val="0027593C"/>
    <w:rsid w:val="00277F4D"/>
    <w:rsid w:val="0028435F"/>
    <w:rsid w:val="002854CE"/>
    <w:rsid w:val="002879B2"/>
    <w:rsid w:val="002944B0"/>
    <w:rsid w:val="00294BC3"/>
    <w:rsid w:val="002957D2"/>
    <w:rsid w:val="00297209"/>
    <w:rsid w:val="002A15C1"/>
    <w:rsid w:val="002A2545"/>
    <w:rsid w:val="002A4904"/>
    <w:rsid w:val="002A4DFB"/>
    <w:rsid w:val="002A653A"/>
    <w:rsid w:val="002B34CB"/>
    <w:rsid w:val="002B4350"/>
    <w:rsid w:val="002B6B53"/>
    <w:rsid w:val="002C0FE9"/>
    <w:rsid w:val="002C1287"/>
    <w:rsid w:val="002C2E8E"/>
    <w:rsid w:val="002C45EC"/>
    <w:rsid w:val="002C47FA"/>
    <w:rsid w:val="002C5952"/>
    <w:rsid w:val="002C5E41"/>
    <w:rsid w:val="002D11BA"/>
    <w:rsid w:val="002D225F"/>
    <w:rsid w:val="002D251D"/>
    <w:rsid w:val="002D2585"/>
    <w:rsid w:val="002D2B20"/>
    <w:rsid w:val="002D2CEB"/>
    <w:rsid w:val="002D5A81"/>
    <w:rsid w:val="002D7334"/>
    <w:rsid w:val="002E2148"/>
    <w:rsid w:val="002E2699"/>
    <w:rsid w:val="002E496A"/>
    <w:rsid w:val="002E5068"/>
    <w:rsid w:val="002E6D7C"/>
    <w:rsid w:val="002F16CA"/>
    <w:rsid w:val="00303628"/>
    <w:rsid w:val="003036AC"/>
    <w:rsid w:val="003050D2"/>
    <w:rsid w:val="00305981"/>
    <w:rsid w:val="00310CA7"/>
    <w:rsid w:val="00313995"/>
    <w:rsid w:val="0031446F"/>
    <w:rsid w:val="00316BEB"/>
    <w:rsid w:val="00316E9A"/>
    <w:rsid w:val="003263A5"/>
    <w:rsid w:val="0032722E"/>
    <w:rsid w:val="00331D6D"/>
    <w:rsid w:val="00336975"/>
    <w:rsid w:val="0034211A"/>
    <w:rsid w:val="00343751"/>
    <w:rsid w:val="00344462"/>
    <w:rsid w:val="00346595"/>
    <w:rsid w:val="00350716"/>
    <w:rsid w:val="0035482D"/>
    <w:rsid w:val="00355790"/>
    <w:rsid w:val="003558ED"/>
    <w:rsid w:val="0035686B"/>
    <w:rsid w:val="003578B4"/>
    <w:rsid w:val="00361E1A"/>
    <w:rsid w:val="00362176"/>
    <w:rsid w:val="003738BE"/>
    <w:rsid w:val="003772A1"/>
    <w:rsid w:val="00383166"/>
    <w:rsid w:val="0038387C"/>
    <w:rsid w:val="0038427B"/>
    <w:rsid w:val="00386098"/>
    <w:rsid w:val="0038670F"/>
    <w:rsid w:val="00392457"/>
    <w:rsid w:val="00392C7D"/>
    <w:rsid w:val="003933F5"/>
    <w:rsid w:val="00394B8D"/>
    <w:rsid w:val="00395996"/>
    <w:rsid w:val="003A34B6"/>
    <w:rsid w:val="003A3D84"/>
    <w:rsid w:val="003B366D"/>
    <w:rsid w:val="003B3FDB"/>
    <w:rsid w:val="003B7019"/>
    <w:rsid w:val="003B7031"/>
    <w:rsid w:val="003C0908"/>
    <w:rsid w:val="003C21AE"/>
    <w:rsid w:val="003C3530"/>
    <w:rsid w:val="003C3BCC"/>
    <w:rsid w:val="003C3DEA"/>
    <w:rsid w:val="003C5768"/>
    <w:rsid w:val="003D004D"/>
    <w:rsid w:val="003D6AD3"/>
    <w:rsid w:val="003D79C7"/>
    <w:rsid w:val="003D7FDF"/>
    <w:rsid w:val="003E01B8"/>
    <w:rsid w:val="003E3F01"/>
    <w:rsid w:val="003E4421"/>
    <w:rsid w:val="003F35AC"/>
    <w:rsid w:val="003F7161"/>
    <w:rsid w:val="004004B7"/>
    <w:rsid w:val="00416348"/>
    <w:rsid w:val="0041784F"/>
    <w:rsid w:val="00417D2D"/>
    <w:rsid w:val="00423AB6"/>
    <w:rsid w:val="00426785"/>
    <w:rsid w:val="00426A33"/>
    <w:rsid w:val="00433A34"/>
    <w:rsid w:val="00435F41"/>
    <w:rsid w:val="00441F50"/>
    <w:rsid w:val="00443031"/>
    <w:rsid w:val="004467CB"/>
    <w:rsid w:val="00447CA6"/>
    <w:rsid w:val="00457004"/>
    <w:rsid w:val="004601E8"/>
    <w:rsid w:val="004659B3"/>
    <w:rsid w:val="0046645A"/>
    <w:rsid w:val="00467741"/>
    <w:rsid w:val="00467965"/>
    <w:rsid w:val="00470E9E"/>
    <w:rsid w:val="00470F3D"/>
    <w:rsid w:val="00471135"/>
    <w:rsid w:val="0047435C"/>
    <w:rsid w:val="0048087D"/>
    <w:rsid w:val="004825B6"/>
    <w:rsid w:val="0048312B"/>
    <w:rsid w:val="00486F16"/>
    <w:rsid w:val="00487DA7"/>
    <w:rsid w:val="0049519F"/>
    <w:rsid w:val="00495617"/>
    <w:rsid w:val="004A22CE"/>
    <w:rsid w:val="004A7809"/>
    <w:rsid w:val="004B093E"/>
    <w:rsid w:val="004B20D9"/>
    <w:rsid w:val="004B46C7"/>
    <w:rsid w:val="004C2E16"/>
    <w:rsid w:val="004C6E6D"/>
    <w:rsid w:val="004D0351"/>
    <w:rsid w:val="004D49C1"/>
    <w:rsid w:val="004D4B3D"/>
    <w:rsid w:val="004D66D7"/>
    <w:rsid w:val="004E1FA6"/>
    <w:rsid w:val="004E3FD4"/>
    <w:rsid w:val="004E42FA"/>
    <w:rsid w:val="004E44E8"/>
    <w:rsid w:val="004F0656"/>
    <w:rsid w:val="004F197D"/>
    <w:rsid w:val="004F2A93"/>
    <w:rsid w:val="004F41DC"/>
    <w:rsid w:val="004F69E0"/>
    <w:rsid w:val="004F7363"/>
    <w:rsid w:val="004F7457"/>
    <w:rsid w:val="00500101"/>
    <w:rsid w:val="0050052C"/>
    <w:rsid w:val="00506635"/>
    <w:rsid w:val="00507853"/>
    <w:rsid w:val="00511464"/>
    <w:rsid w:val="005115CB"/>
    <w:rsid w:val="0051343E"/>
    <w:rsid w:val="0051356F"/>
    <w:rsid w:val="005166BC"/>
    <w:rsid w:val="00516828"/>
    <w:rsid w:val="00517D85"/>
    <w:rsid w:val="00521E62"/>
    <w:rsid w:val="00527FB8"/>
    <w:rsid w:val="00530B9C"/>
    <w:rsid w:val="00533B0E"/>
    <w:rsid w:val="005363BA"/>
    <w:rsid w:val="00536A49"/>
    <w:rsid w:val="00536D5B"/>
    <w:rsid w:val="00537F4F"/>
    <w:rsid w:val="00543D3C"/>
    <w:rsid w:val="00544349"/>
    <w:rsid w:val="005477DF"/>
    <w:rsid w:val="00550456"/>
    <w:rsid w:val="005504A0"/>
    <w:rsid w:val="005510E5"/>
    <w:rsid w:val="00552ECB"/>
    <w:rsid w:val="00553547"/>
    <w:rsid w:val="00554E9C"/>
    <w:rsid w:val="0055550A"/>
    <w:rsid w:val="00555ECA"/>
    <w:rsid w:val="00555F81"/>
    <w:rsid w:val="005664EF"/>
    <w:rsid w:val="00571F22"/>
    <w:rsid w:val="00584397"/>
    <w:rsid w:val="00585FE1"/>
    <w:rsid w:val="005861CA"/>
    <w:rsid w:val="0058799F"/>
    <w:rsid w:val="00596D29"/>
    <w:rsid w:val="00597401"/>
    <w:rsid w:val="00597A86"/>
    <w:rsid w:val="005A1ED9"/>
    <w:rsid w:val="005A31DE"/>
    <w:rsid w:val="005A49D1"/>
    <w:rsid w:val="005A5302"/>
    <w:rsid w:val="005A790B"/>
    <w:rsid w:val="005B19DD"/>
    <w:rsid w:val="005B26E4"/>
    <w:rsid w:val="005B3F60"/>
    <w:rsid w:val="005C0627"/>
    <w:rsid w:val="005C1029"/>
    <w:rsid w:val="005C1212"/>
    <w:rsid w:val="005C2A17"/>
    <w:rsid w:val="005C2D43"/>
    <w:rsid w:val="005C5A91"/>
    <w:rsid w:val="005D2D20"/>
    <w:rsid w:val="005D372C"/>
    <w:rsid w:val="005D6AF3"/>
    <w:rsid w:val="005D7DC8"/>
    <w:rsid w:val="005E0033"/>
    <w:rsid w:val="005E0FAC"/>
    <w:rsid w:val="005E5152"/>
    <w:rsid w:val="005E72B7"/>
    <w:rsid w:val="005F0234"/>
    <w:rsid w:val="005F1E25"/>
    <w:rsid w:val="005F282D"/>
    <w:rsid w:val="00603834"/>
    <w:rsid w:val="00603C8B"/>
    <w:rsid w:val="00603E8F"/>
    <w:rsid w:val="006050AC"/>
    <w:rsid w:val="00605214"/>
    <w:rsid w:val="00606E41"/>
    <w:rsid w:val="00606FD2"/>
    <w:rsid w:val="00611437"/>
    <w:rsid w:val="006114F2"/>
    <w:rsid w:val="00612E86"/>
    <w:rsid w:val="00614092"/>
    <w:rsid w:val="00616F92"/>
    <w:rsid w:val="0061703A"/>
    <w:rsid w:val="006226DF"/>
    <w:rsid w:val="0062391F"/>
    <w:rsid w:val="006241E3"/>
    <w:rsid w:val="00625EE4"/>
    <w:rsid w:val="006267E3"/>
    <w:rsid w:val="00626EEC"/>
    <w:rsid w:val="00630072"/>
    <w:rsid w:val="006312FA"/>
    <w:rsid w:val="006325B5"/>
    <w:rsid w:val="006353CE"/>
    <w:rsid w:val="006366AE"/>
    <w:rsid w:val="006375B7"/>
    <w:rsid w:val="00640D97"/>
    <w:rsid w:val="00643FC9"/>
    <w:rsid w:val="00644A0C"/>
    <w:rsid w:val="00645B34"/>
    <w:rsid w:val="00652392"/>
    <w:rsid w:val="006534C5"/>
    <w:rsid w:val="00657144"/>
    <w:rsid w:val="00661229"/>
    <w:rsid w:val="00663772"/>
    <w:rsid w:val="00665EA0"/>
    <w:rsid w:val="00667448"/>
    <w:rsid w:val="0067186C"/>
    <w:rsid w:val="00675D53"/>
    <w:rsid w:val="00677AAC"/>
    <w:rsid w:val="00680CA8"/>
    <w:rsid w:val="006821B8"/>
    <w:rsid w:val="00683BBA"/>
    <w:rsid w:val="006872F1"/>
    <w:rsid w:val="00695A02"/>
    <w:rsid w:val="006964E2"/>
    <w:rsid w:val="0069650F"/>
    <w:rsid w:val="006A2086"/>
    <w:rsid w:val="006A4CD9"/>
    <w:rsid w:val="006A7221"/>
    <w:rsid w:val="006A7362"/>
    <w:rsid w:val="006B1BAE"/>
    <w:rsid w:val="006B2B15"/>
    <w:rsid w:val="006B7175"/>
    <w:rsid w:val="006C03BC"/>
    <w:rsid w:val="006C3351"/>
    <w:rsid w:val="006C3BE1"/>
    <w:rsid w:val="006D11FF"/>
    <w:rsid w:val="006D1609"/>
    <w:rsid w:val="006D61C9"/>
    <w:rsid w:val="006D6F59"/>
    <w:rsid w:val="006E3977"/>
    <w:rsid w:val="006F2084"/>
    <w:rsid w:val="006F5C5B"/>
    <w:rsid w:val="006F6561"/>
    <w:rsid w:val="006F7046"/>
    <w:rsid w:val="0070231B"/>
    <w:rsid w:val="00703F7D"/>
    <w:rsid w:val="007040DA"/>
    <w:rsid w:val="007064D3"/>
    <w:rsid w:val="00710F47"/>
    <w:rsid w:val="00717A6A"/>
    <w:rsid w:val="007223C2"/>
    <w:rsid w:val="007231B8"/>
    <w:rsid w:val="00723209"/>
    <w:rsid w:val="00732F63"/>
    <w:rsid w:val="00733744"/>
    <w:rsid w:val="00733BB1"/>
    <w:rsid w:val="00741E8C"/>
    <w:rsid w:val="00743D05"/>
    <w:rsid w:val="007508BA"/>
    <w:rsid w:val="00754350"/>
    <w:rsid w:val="00757AFB"/>
    <w:rsid w:val="00766356"/>
    <w:rsid w:val="00767299"/>
    <w:rsid w:val="00771DC2"/>
    <w:rsid w:val="00772096"/>
    <w:rsid w:val="0077655D"/>
    <w:rsid w:val="00781FAF"/>
    <w:rsid w:val="00786BB6"/>
    <w:rsid w:val="00787BCB"/>
    <w:rsid w:val="007A3465"/>
    <w:rsid w:val="007A3783"/>
    <w:rsid w:val="007A5C92"/>
    <w:rsid w:val="007B3C88"/>
    <w:rsid w:val="007C0891"/>
    <w:rsid w:val="007C0ACC"/>
    <w:rsid w:val="007C4778"/>
    <w:rsid w:val="007D27BC"/>
    <w:rsid w:val="007D2B14"/>
    <w:rsid w:val="007D2D08"/>
    <w:rsid w:val="007D6426"/>
    <w:rsid w:val="007D6BF7"/>
    <w:rsid w:val="007D6FC6"/>
    <w:rsid w:val="007E48EF"/>
    <w:rsid w:val="007E6E63"/>
    <w:rsid w:val="007F1A1A"/>
    <w:rsid w:val="007F54D9"/>
    <w:rsid w:val="007F59DA"/>
    <w:rsid w:val="007F7D8B"/>
    <w:rsid w:val="00800DC1"/>
    <w:rsid w:val="00803EAB"/>
    <w:rsid w:val="00806732"/>
    <w:rsid w:val="00811FD7"/>
    <w:rsid w:val="00814450"/>
    <w:rsid w:val="0081507A"/>
    <w:rsid w:val="008158F7"/>
    <w:rsid w:val="00816CC1"/>
    <w:rsid w:val="00825CD1"/>
    <w:rsid w:val="0082611F"/>
    <w:rsid w:val="0082666E"/>
    <w:rsid w:val="00833942"/>
    <w:rsid w:val="00835E4D"/>
    <w:rsid w:val="00840F07"/>
    <w:rsid w:val="0084245C"/>
    <w:rsid w:val="008442CA"/>
    <w:rsid w:val="00851C1E"/>
    <w:rsid w:val="00852C9B"/>
    <w:rsid w:val="0085445D"/>
    <w:rsid w:val="00857BAD"/>
    <w:rsid w:val="00873145"/>
    <w:rsid w:val="008748BC"/>
    <w:rsid w:val="008759C5"/>
    <w:rsid w:val="00875A7E"/>
    <w:rsid w:val="00883652"/>
    <w:rsid w:val="008839F5"/>
    <w:rsid w:val="00884236"/>
    <w:rsid w:val="008910F7"/>
    <w:rsid w:val="008A004C"/>
    <w:rsid w:val="008A7B47"/>
    <w:rsid w:val="008B12E7"/>
    <w:rsid w:val="008B2D90"/>
    <w:rsid w:val="008B352B"/>
    <w:rsid w:val="008C4365"/>
    <w:rsid w:val="008C4FA1"/>
    <w:rsid w:val="008C6CCF"/>
    <w:rsid w:val="008D1D18"/>
    <w:rsid w:val="008D2E31"/>
    <w:rsid w:val="008D4C9A"/>
    <w:rsid w:val="008E3DF8"/>
    <w:rsid w:val="008E497C"/>
    <w:rsid w:val="008F02B6"/>
    <w:rsid w:val="008F2228"/>
    <w:rsid w:val="008F4F0C"/>
    <w:rsid w:val="008F502D"/>
    <w:rsid w:val="0090185F"/>
    <w:rsid w:val="0090242D"/>
    <w:rsid w:val="00902D19"/>
    <w:rsid w:val="009033E8"/>
    <w:rsid w:val="00903BA8"/>
    <w:rsid w:val="00904846"/>
    <w:rsid w:val="009135FF"/>
    <w:rsid w:val="00920B7C"/>
    <w:rsid w:val="00934B13"/>
    <w:rsid w:val="00936209"/>
    <w:rsid w:val="009373E2"/>
    <w:rsid w:val="009408AF"/>
    <w:rsid w:val="0094132E"/>
    <w:rsid w:val="00947554"/>
    <w:rsid w:val="00947BE9"/>
    <w:rsid w:val="00953DE9"/>
    <w:rsid w:val="009607EF"/>
    <w:rsid w:val="0096194C"/>
    <w:rsid w:val="00962B1E"/>
    <w:rsid w:val="009642DB"/>
    <w:rsid w:val="009670B6"/>
    <w:rsid w:val="00971275"/>
    <w:rsid w:val="00972CBA"/>
    <w:rsid w:val="00974EC3"/>
    <w:rsid w:val="00975BEF"/>
    <w:rsid w:val="009769FA"/>
    <w:rsid w:val="00981753"/>
    <w:rsid w:val="0099000F"/>
    <w:rsid w:val="00990B7C"/>
    <w:rsid w:val="0099321C"/>
    <w:rsid w:val="009948DB"/>
    <w:rsid w:val="00996AB7"/>
    <w:rsid w:val="009971E1"/>
    <w:rsid w:val="00997F22"/>
    <w:rsid w:val="009A0D99"/>
    <w:rsid w:val="009A1BF8"/>
    <w:rsid w:val="009A241D"/>
    <w:rsid w:val="009A2878"/>
    <w:rsid w:val="009A3322"/>
    <w:rsid w:val="009A594F"/>
    <w:rsid w:val="009B032E"/>
    <w:rsid w:val="009B1516"/>
    <w:rsid w:val="009B2604"/>
    <w:rsid w:val="009B2D81"/>
    <w:rsid w:val="009B777F"/>
    <w:rsid w:val="009C262C"/>
    <w:rsid w:val="009C2B46"/>
    <w:rsid w:val="009C3DEB"/>
    <w:rsid w:val="009C5434"/>
    <w:rsid w:val="009C62C9"/>
    <w:rsid w:val="009C727E"/>
    <w:rsid w:val="009D07FC"/>
    <w:rsid w:val="009D1F94"/>
    <w:rsid w:val="009D1FE7"/>
    <w:rsid w:val="009D236A"/>
    <w:rsid w:val="009D2CEC"/>
    <w:rsid w:val="009D30AE"/>
    <w:rsid w:val="009D449C"/>
    <w:rsid w:val="009E01AD"/>
    <w:rsid w:val="009E05CE"/>
    <w:rsid w:val="009F3678"/>
    <w:rsid w:val="009F5E39"/>
    <w:rsid w:val="00A03399"/>
    <w:rsid w:val="00A03853"/>
    <w:rsid w:val="00A06CD8"/>
    <w:rsid w:val="00A11EF7"/>
    <w:rsid w:val="00A12848"/>
    <w:rsid w:val="00A12B7C"/>
    <w:rsid w:val="00A167A7"/>
    <w:rsid w:val="00A1691E"/>
    <w:rsid w:val="00A175A0"/>
    <w:rsid w:val="00A20D7B"/>
    <w:rsid w:val="00A3194C"/>
    <w:rsid w:val="00A33ED0"/>
    <w:rsid w:val="00A34083"/>
    <w:rsid w:val="00A35B3F"/>
    <w:rsid w:val="00A412BC"/>
    <w:rsid w:val="00A4444B"/>
    <w:rsid w:val="00A50A6D"/>
    <w:rsid w:val="00A570F3"/>
    <w:rsid w:val="00A6079A"/>
    <w:rsid w:val="00A6179C"/>
    <w:rsid w:val="00A61D5E"/>
    <w:rsid w:val="00A645FE"/>
    <w:rsid w:val="00A64962"/>
    <w:rsid w:val="00A722CF"/>
    <w:rsid w:val="00A723ED"/>
    <w:rsid w:val="00A72E3B"/>
    <w:rsid w:val="00A77A17"/>
    <w:rsid w:val="00A806D4"/>
    <w:rsid w:val="00A84F9A"/>
    <w:rsid w:val="00A90A92"/>
    <w:rsid w:val="00A915DA"/>
    <w:rsid w:val="00AA06AF"/>
    <w:rsid w:val="00AA3BB9"/>
    <w:rsid w:val="00AA3E28"/>
    <w:rsid w:val="00AA6437"/>
    <w:rsid w:val="00AB1E4E"/>
    <w:rsid w:val="00AB5A2C"/>
    <w:rsid w:val="00AB6D71"/>
    <w:rsid w:val="00AB746C"/>
    <w:rsid w:val="00AB79E6"/>
    <w:rsid w:val="00AC06FD"/>
    <w:rsid w:val="00AC2571"/>
    <w:rsid w:val="00AC2E72"/>
    <w:rsid w:val="00AC5948"/>
    <w:rsid w:val="00AC7465"/>
    <w:rsid w:val="00AD6268"/>
    <w:rsid w:val="00AD7002"/>
    <w:rsid w:val="00AD72D6"/>
    <w:rsid w:val="00AF615D"/>
    <w:rsid w:val="00AF7F34"/>
    <w:rsid w:val="00B0253C"/>
    <w:rsid w:val="00B03BBC"/>
    <w:rsid w:val="00B04264"/>
    <w:rsid w:val="00B056F8"/>
    <w:rsid w:val="00B12E30"/>
    <w:rsid w:val="00B146A8"/>
    <w:rsid w:val="00B1581C"/>
    <w:rsid w:val="00B2171E"/>
    <w:rsid w:val="00B261D5"/>
    <w:rsid w:val="00B26C58"/>
    <w:rsid w:val="00B30657"/>
    <w:rsid w:val="00B31E65"/>
    <w:rsid w:val="00B31FA9"/>
    <w:rsid w:val="00B34DE4"/>
    <w:rsid w:val="00B37287"/>
    <w:rsid w:val="00B41903"/>
    <w:rsid w:val="00B43624"/>
    <w:rsid w:val="00B46739"/>
    <w:rsid w:val="00B46BC6"/>
    <w:rsid w:val="00B51D7A"/>
    <w:rsid w:val="00B52CAB"/>
    <w:rsid w:val="00B53F01"/>
    <w:rsid w:val="00B56836"/>
    <w:rsid w:val="00B56B86"/>
    <w:rsid w:val="00B57CFE"/>
    <w:rsid w:val="00B649D1"/>
    <w:rsid w:val="00B654EB"/>
    <w:rsid w:val="00B65F65"/>
    <w:rsid w:val="00B67620"/>
    <w:rsid w:val="00B7143A"/>
    <w:rsid w:val="00B7197A"/>
    <w:rsid w:val="00B75808"/>
    <w:rsid w:val="00B75916"/>
    <w:rsid w:val="00B77934"/>
    <w:rsid w:val="00B816E0"/>
    <w:rsid w:val="00BA0D46"/>
    <w:rsid w:val="00BA0EC6"/>
    <w:rsid w:val="00BA105E"/>
    <w:rsid w:val="00BA1C25"/>
    <w:rsid w:val="00BA2494"/>
    <w:rsid w:val="00BA2A0E"/>
    <w:rsid w:val="00BA4F35"/>
    <w:rsid w:val="00BA5738"/>
    <w:rsid w:val="00BA6C1F"/>
    <w:rsid w:val="00BA6DA6"/>
    <w:rsid w:val="00BA717A"/>
    <w:rsid w:val="00BB077A"/>
    <w:rsid w:val="00BB177E"/>
    <w:rsid w:val="00BB6F88"/>
    <w:rsid w:val="00BC401E"/>
    <w:rsid w:val="00BC4467"/>
    <w:rsid w:val="00BC4658"/>
    <w:rsid w:val="00BC73BB"/>
    <w:rsid w:val="00BC7FC5"/>
    <w:rsid w:val="00BD0AA7"/>
    <w:rsid w:val="00BD3512"/>
    <w:rsid w:val="00BD736E"/>
    <w:rsid w:val="00BE4078"/>
    <w:rsid w:val="00BF212B"/>
    <w:rsid w:val="00BF4CDB"/>
    <w:rsid w:val="00BF6F4C"/>
    <w:rsid w:val="00C00D75"/>
    <w:rsid w:val="00C078F0"/>
    <w:rsid w:val="00C143F5"/>
    <w:rsid w:val="00C204E4"/>
    <w:rsid w:val="00C21400"/>
    <w:rsid w:val="00C23608"/>
    <w:rsid w:val="00C2377F"/>
    <w:rsid w:val="00C24310"/>
    <w:rsid w:val="00C26402"/>
    <w:rsid w:val="00C350EF"/>
    <w:rsid w:val="00C35B81"/>
    <w:rsid w:val="00C400A4"/>
    <w:rsid w:val="00C406B0"/>
    <w:rsid w:val="00C468C2"/>
    <w:rsid w:val="00C52EBA"/>
    <w:rsid w:val="00C573D9"/>
    <w:rsid w:val="00C63BA4"/>
    <w:rsid w:val="00C65E47"/>
    <w:rsid w:val="00C66198"/>
    <w:rsid w:val="00C67874"/>
    <w:rsid w:val="00C74E19"/>
    <w:rsid w:val="00C757A4"/>
    <w:rsid w:val="00C76648"/>
    <w:rsid w:val="00C76DE0"/>
    <w:rsid w:val="00C80E7A"/>
    <w:rsid w:val="00C90EC3"/>
    <w:rsid w:val="00CA01DB"/>
    <w:rsid w:val="00CB1268"/>
    <w:rsid w:val="00CB3F2B"/>
    <w:rsid w:val="00CB5E37"/>
    <w:rsid w:val="00CC13DF"/>
    <w:rsid w:val="00CC2797"/>
    <w:rsid w:val="00CC389B"/>
    <w:rsid w:val="00CC6E2C"/>
    <w:rsid w:val="00CD1154"/>
    <w:rsid w:val="00CD60B1"/>
    <w:rsid w:val="00CD6A27"/>
    <w:rsid w:val="00CE371D"/>
    <w:rsid w:val="00CE3CD0"/>
    <w:rsid w:val="00CE4011"/>
    <w:rsid w:val="00CF3D09"/>
    <w:rsid w:val="00CF46C8"/>
    <w:rsid w:val="00CF62D0"/>
    <w:rsid w:val="00CF7988"/>
    <w:rsid w:val="00D0116A"/>
    <w:rsid w:val="00D02353"/>
    <w:rsid w:val="00D033D0"/>
    <w:rsid w:val="00D03F0A"/>
    <w:rsid w:val="00D06032"/>
    <w:rsid w:val="00D06146"/>
    <w:rsid w:val="00D11738"/>
    <w:rsid w:val="00D12602"/>
    <w:rsid w:val="00D12781"/>
    <w:rsid w:val="00D1389C"/>
    <w:rsid w:val="00D14E35"/>
    <w:rsid w:val="00D159D3"/>
    <w:rsid w:val="00D16BE8"/>
    <w:rsid w:val="00D22069"/>
    <w:rsid w:val="00D230C4"/>
    <w:rsid w:val="00D26681"/>
    <w:rsid w:val="00D34C5C"/>
    <w:rsid w:val="00D3573A"/>
    <w:rsid w:val="00D42A47"/>
    <w:rsid w:val="00D43E4D"/>
    <w:rsid w:val="00D52A9C"/>
    <w:rsid w:val="00D52AED"/>
    <w:rsid w:val="00D53852"/>
    <w:rsid w:val="00D53A9B"/>
    <w:rsid w:val="00D57F50"/>
    <w:rsid w:val="00D60272"/>
    <w:rsid w:val="00D60C7E"/>
    <w:rsid w:val="00D7015A"/>
    <w:rsid w:val="00D70E0B"/>
    <w:rsid w:val="00D70F10"/>
    <w:rsid w:val="00D7314E"/>
    <w:rsid w:val="00D764AA"/>
    <w:rsid w:val="00D838E2"/>
    <w:rsid w:val="00D905CD"/>
    <w:rsid w:val="00D9122A"/>
    <w:rsid w:val="00D916A8"/>
    <w:rsid w:val="00D92507"/>
    <w:rsid w:val="00D970A7"/>
    <w:rsid w:val="00DA0489"/>
    <w:rsid w:val="00DA3DE8"/>
    <w:rsid w:val="00DB5969"/>
    <w:rsid w:val="00DC0F55"/>
    <w:rsid w:val="00DC357E"/>
    <w:rsid w:val="00DC6E1E"/>
    <w:rsid w:val="00DD289B"/>
    <w:rsid w:val="00DD40AE"/>
    <w:rsid w:val="00DD4616"/>
    <w:rsid w:val="00DD640C"/>
    <w:rsid w:val="00DD6E37"/>
    <w:rsid w:val="00DE3669"/>
    <w:rsid w:val="00DE46D6"/>
    <w:rsid w:val="00DE5AAA"/>
    <w:rsid w:val="00DE5CEA"/>
    <w:rsid w:val="00DF1BF8"/>
    <w:rsid w:val="00DF5EB8"/>
    <w:rsid w:val="00E037B4"/>
    <w:rsid w:val="00E061B0"/>
    <w:rsid w:val="00E11320"/>
    <w:rsid w:val="00E1135F"/>
    <w:rsid w:val="00E1148B"/>
    <w:rsid w:val="00E12EAB"/>
    <w:rsid w:val="00E20E38"/>
    <w:rsid w:val="00E22722"/>
    <w:rsid w:val="00E23F41"/>
    <w:rsid w:val="00E252A2"/>
    <w:rsid w:val="00E2530C"/>
    <w:rsid w:val="00E2635F"/>
    <w:rsid w:val="00E269F6"/>
    <w:rsid w:val="00E3190F"/>
    <w:rsid w:val="00E32866"/>
    <w:rsid w:val="00E3430B"/>
    <w:rsid w:val="00E34CE3"/>
    <w:rsid w:val="00E356BE"/>
    <w:rsid w:val="00E36823"/>
    <w:rsid w:val="00E41D00"/>
    <w:rsid w:val="00E4326D"/>
    <w:rsid w:val="00E43C93"/>
    <w:rsid w:val="00E44CD4"/>
    <w:rsid w:val="00E52AC1"/>
    <w:rsid w:val="00E61542"/>
    <w:rsid w:val="00E61D1F"/>
    <w:rsid w:val="00E624A2"/>
    <w:rsid w:val="00E629EE"/>
    <w:rsid w:val="00E705F8"/>
    <w:rsid w:val="00E73287"/>
    <w:rsid w:val="00E753B3"/>
    <w:rsid w:val="00E758BB"/>
    <w:rsid w:val="00E75CAA"/>
    <w:rsid w:val="00E77584"/>
    <w:rsid w:val="00E80392"/>
    <w:rsid w:val="00E83144"/>
    <w:rsid w:val="00E846ED"/>
    <w:rsid w:val="00E8533C"/>
    <w:rsid w:val="00E923DB"/>
    <w:rsid w:val="00E9678D"/>
    <w:rsid w:val="00EA191E"/>
    <w:rsid w:val="00EA1B7D"/>
    <w:rsid w:val="00EA4E33"/>
    <w:rsid w:val="00EB13A9"/>
    <w:rsid w:val="00EB2C9D"/>
    <w:rsid w:val="00EC1307"/>
    <w:rsid w:val="00EC1D55"/>
    <w:rsid w:val="00EC25E2"/>
    <w:rsid w:val="00EC25F9"/>
    <w:rsid w:val="00EC475E"/>
    <w:rsid w:val="00EC684E"/>
    <w:rsid w:val="00EC7989"/>
    <w:rsid w:val="00ED40C4"/>
    <w:rsid w:val="00ED425B"/>
    <w:rsid w:val="00ED7CCB"/>
    <w:rsid w:val="00EE31FC"/>
    <w:rsid w:val="00EE35CE"/>
    <w:rsid w:val="00EE7C16"/>
    <w:rsid w:val="00EF2FB9"/>
    <w:rsid w:val="00EF4C0F"/>
    <w:rsid w:val="00EF5F8A"/>
    <w:rsid w:val="00EF72CE"/>
    <w:rsid w:val="00F04EE4"/>
    <w:rsid w:val="00F077FA"/>
    <w:rsid w:val="00F162BF"/>
    <w:rsid w:val="00F17D2B"/>
    <w:rsid w:val="00F237D1"/>
    <w:rsid w:val="00F255B0"/>
    <w:rsid w:val="00F3044E"/>
    <w:rsid w:val="00F30AEC"/>
    <w:rsid w:val="00F35474"/>
    <w:rsid w:val="00F37804"/>
    <w:rsid w:val="00F45A11"/>
    <w:rsid w:val="00F52152"/>
    <w:rsid w:val="00F52F10"/>
    <w:rsid w:val="00F56192"/>
    <w:rsid w:val="00F56496"/>
    <w:rsid w:val="00F6597A"/>
    <w:rsid w:val="00F665D4"/>
    <w:rsid w:val="00F66C54"/>
    <w:rsid w:val="00F703B2"/>
    <w:rsid w:val="00F71523"/>
    <w:rsid w:val="00F73697"/>
    <w:rsid w:val="00F74E34"/>
    <w:rsid w:val="00F76179"/>
    <w:rsid w:val="00F76310"/>
    <w:rsid w:val="00F80E61"/>
    <w:rsid w:val="00F87657"/>
    <w:rsid w:val="00F93B56"/>
    <w:rsid w:val="00FB2583"/>
    <w:rsid w:val="00FB4639"/>
    <w:rsid w:val="00FB51A5"/>
    <w:rsid w:val="00FB6858"/>
    <w:rsid w:val="00FB727C"/>
    <w:rsid w:val="00FC2E17"/>
    <w:rsid w:val="00FC33A4"/>
    <w:rsid w:val="00FC6EF9"/>
    <w:rsid w:val="00FC7817"/>
    <w:rsid w:val="00FD08AB"/>
    <w:rsid w:val="00FD460F"/>
    <w:rsid w:val="00FD477A"/>
    <w:rsid w:val="00FD62DD"/>
    <w:rsid w:val="00FE15F5"/>
    <w:rsid w:val="00FE4A2B"/>
    <w:rsid w:val="00FE4EBD"/>
    <w:rsid w:val="00FE7241"/>
    <w:rsid w:val="00FF2350"/>
    <w:rsid w:val="00FF67AB"/>
    <w:rsid w:val="00FF7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7185">
      <v:textbox inset="5.85pt,.7pt,5.85pt,.7pt"/>
    </o:shapedefaults>
    <o:shapelayout v:ext="edit">
      <o:idmap v:ext="edit" data="1"/>
    </o:shapelayout>
  </w:shapeDefaults>
  <w:decimalSymbol w:val="."/>
  <w:listSeparator w:val=","/>
  <w14:docId w14:val="0F1784B8"/>
  <w15:docId w15:val="{D3651429-967F-4C3A-91B6-48A78D1A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ECB"/>
    <w:pPr>
      <w:tabs>
        <w:tab w:val="center" w:pos="4252"/>
        <w:tab w:val="right" w:pos="8504"/>
      </w:tabs>
      <w:snapToGrid w:val="0"/>
    </w:pPr>
  </w:style>
  <w:style w:type="character" w:customStyle="1" w:styleId="a4">
    <w:name w:val="ヘッダー (文字)"/>
    <w:basedOn w:val="a0"/>
    <w:link w:val="a3"/>
    <w:uiPriority w:val="99"/>
    <w:rsid w:val="00552ECB"/>
  </w:style>
  <w:style w:type="paragraph" w:styleId="a5">
    <w:name w:val="footer"/>
    <w:basedOn w:val="a"/>
    <w:link w:val="a6"/>
    <w:uiPriority w:val="99"/>
    <w:unhideWhenUsed/>
    <w:rsid w:val="00552ECB"/>
    <w:pPr>
      <w:tabs>
        <w:tab w:val="center" w:pos="4252"/>
        <w:tab w:val="right" w:pos="8504"/>
      </w:tabs>
      <w:snapToGrid w:val="0"/>
    </w:pPr>
  </w:style>
  <w:style w:type="character" w:customStyle="1" w:styleId="a6">
    <w:name w:val="フッター (文字)"/>
    <w:basedOn w:val="a0"/>
    <w:link w:val="a5"/>
    <w:uiPriority w:val="99"/>
    <w:rsid w:val="00552ECB"/>
  </w:style>
  <w:style w:type="table" w:styleId="a7">
    <w:name w:val="Table Grid"/>
    <w:basedOn w:val="a1"/>
    <w:uiPriority w:val="59"/>
    <w:rsid w:val="00D5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6A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6AB7"/>
    <w:rPr>
      <w:rFonts w:asciiTheme="majorHAnsi" w:eastAsiaTheme="majorEastAsia" w:hAnsiTheme="majorHAnsi" w:cstheme="majorBidi"/>
      <w:sz w:val="18"/>
      <w:szCs w:val="18"/>
    </w:rPr>
  </w:style>
  <w:style w:type="paragraph" w:styleId="aa">
    <w:name w:val="List Paragraph"/>
    <w:basedOn w:val="a"/>
    <w:uiPriority w:val="34"/>
    <w:qFormat/>
    <w:rsid w:val="00D9122A"/>
    <w:pPr>
      <w:ind w:leftChars="400" w:left="840"/>
    </w:pPr>
  </w:style>
  <w:style w:type="character" w:styleId="ab">
    <w:name w:val="annotation reference"/>
    <w:basedOn w:val="a0"/>
    <w:uiPriority w:val="99"/>
    <w:semiHidden/>
    <w:unhideWhenUsed/>
    <w:rsid w:val="003E01B8"/>
    <w:rPr>
      <w:sz w:val="18"/>
      <w:szCs w:val="18"/>
    </w:rPr>
  </w:style>
  <w:style w:type="paragraph" w:styleId="ac">
    <w:name w:val="annotation text"/>
    <w:basedOn w:val="a"/>
    <w:link w:val="ad"/>
    <w:uiPriority w:val="99"/>
    <w:unhideWhenUsed/>
    <w:rsid w:val="003E01B8"/>
    <w:pPr>
      <w:jc w:val="left"/>
    </w:pPr>
  </w:style>
  <w:style w:type="character" w:customStyle="1" w:styleId="ad">
    <w:name w:val="コメント文字列 (文字)"/>
    <w:basedOn w:val="a0"/>
    <w:link w:val="ac"/>
    <w:uiPriority w:val="99"/>
    <w:rsid w:val="003E01B8"/>
  </w:style>
  <w:style w:type="paragraph" w:styleId="ae">
    <w:name w:val="annotation subject"/>
    <w:basedOn w:val="ac"/>
    <w:next w:val="ac"/>
    <w:link w:val="af"/>
    <w:uiPriority w:val="99"/>
    <w:semiHidden/>
    <w:unhideWhenUsed/>
    <w:rsid w:val="003E01B8"/>
    <w:rPr>
      <w:b/>
      <w:bCs/>
    </w:rPr>
  </w:style>
  <w:style w:type="character" w:customStyle="1" w:styleId="af">
    <w:name w:val="コメント内容 (文字)"/>
    <w:basedOn w:val="ad"/>
    <w:link w:val="ae"/>
    <w:uiPriority w:val="99"/>
    <w:semiHidden/>
    <w:rsid w:val="003E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844649">
      <w:bodyDiv w:val="1"/>
      <w:marLeft w:val="0"/>
      <w:marRight w:val="0"/>
      <w:marTop w:val="0"/>
      <w:marBottom w:val="0"/>
      <w:divBdr>
        <w:top w:val="none" w:sz="0" w:space="0" w:color="auto"/>
        <w:left w:val="none" w:sz="0" w:space="0" w:color="auto"/>
        <w:bottom w:val="none" w:sz="0" w:space="0" w:color="auto"/>
        <w:right w:val="none" w:sz="0" w:space="0" w:color="auto"/>
      </w:divBdr>
    </w:div>
    <w:div w:id="1148133076">
      <w:bodyDiv w:val="1"/>
      <w:marLeft w:val="0"/>
      <w:marRight w:val="0"/>
      <w:marTop w:val="0"/>
      <w:marBottom w:val="0"/>
      <w:divBdr>
        <w:top w:val="none" w:sz="0" w:space="0" w:color="auto"/>
        <w:left w:val="none" w:sz="0" w:space="0" w:color="auto"/>
        <w:bottom w:val="none" w:sz="0" w:space="0" w:color="auto"/>
        <w:right w:val="none" w:sz="0" w:space="0" w:color="auto"/>
      </w:divBdr>
    </w:div>
    <w:div w:id="1584416268">
      <w:bodyDiv w:val="1"/>
      <w:marLeft w:val="0"/>
      <w:marRight w:val="0"/>
      <w:marTop w:val="0"/>
      <w:marBottom w:val="0"/>
      <w:divBdr>
        <w:top w:val="none" w:sz="0" w:space="0" w:color="auto"/>
        <w:left w:val="none" w:sz="0" w:space="0" w:color="auto"/>
        <w:bottom w:val="none" w:sz="0" w:space="0" w:color="auto"/>
        <w:right w:val="none" w:sz="0" w:space="0" w:color="auto"/>
      </w:divBdr>
    </w:div>
    <w:div w:id="200227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86416-A00A-4239-87A0-FD88F761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422</Words>
  <Characters>2407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103179</dc:creator>
  <cp:lastModifiedBy>西村 和晃</cp:lastModifiedBy>
  <cp:revision>12</cp:revision>
  <cp:lastPrinted>2026-04-24T00:27:00Z</cp:lastPrinted>
  <dcterms:created xsi:type="dcterms:W3CDTF">2026-04-15T10:32:00Z</dcterms:created>
  <dcterms:modified xsi:type="dcterms:W3CDTF">2026-04-27T01:06:00Z</dcterms:modified>
</cp:coreProperties>
</file>